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方正公文小标宋"/>
          <w:b/>
          <w:sz w:val="32"/>
          <w:szCs w:val="32"/>
          <w:lang w:val="en-US"/>
        </w:rPr>
      </w:pPr>
      <w:r>
        <w:rPr>
          <w:rFonts w:hint="eastAsia" w:ascii="仿宋" w:hAnsi="仿宋" w:eastAsia="仿宋" w:cs="方正公文小标宋"/>
          <w:b/>
          <w:sz w:val="32"/>
          <w:szCs w:val="32"/>
          <w:lang w:val="en-US"/>
        </w:rPr>
        <w:t>无锡金茂商业中等专业学校</w:t>
      </w:r>
    </w:p>
    <w:p>
      <w:pPr>
        <w:spacing w:line="360" w:lineRule="auto"/>
        <w:jc w:val="center"/>
        <w:rPr>
          <w:rFonts w:ascii="仿宋" w:hAnsi="仿宋" w:eastAsia="仿宋" w:cs="仿宋"/>
          <w:b/>
          <w:kern w:val="2"/>
          <w:sz w:val="32"/>
          <w:szCs w:val="32"/>
          <w:lang w:val="en-US" w:bidi="ar-SA"/>
        </w:rPr>
      </w:pPr>
      <w:r>
        <w:rPr>
          <w:rFonts w:ascii="仿宋" w:hAnsi="仿宋" w:eastAsia="仿宋" w:cs="仿宋"/>
          <w:b/>
          <w:sz w:val="32"/>
          <w:szCs w:val="32"/>
        </w:rPr>
        <w:t>202</w:t>
      </w:r>
      <w:r>
        <w:rPr>
          <w:rFonts w:hint="eastAsia" w:ascii="仿宋" w:hAnsi="仿宋" w:eastAsia="仿宋" w:cs="仿宋"/>
          <w:b/>
          <w:sz w:val="32"/>
          <w:szCs w:val="32"/>
          <w:lang w:val="en-US"/>
        </w:rPr>
        <w:t>1</w:t>
      </w:r>
      <w:r>
        <w:rPr>
          <w:rFonts w:hint="eastAsia" w:ascii="仿宋" w:hAnsi="仿宋" w:eastAsia="仿宋" w:cs="仿宋"/>
          <w:b/>
          <w:sz w:val="32"/>
          <w:szCs w:val="32"/>
        </w:rPr>
        <w:t>级</w:t>
      </w:r>
      <w:r>
        <w:rPr>
          <w:rFonts w:hint="eastAsia" w:ascii="仿宋" w:hAnsi="仿宋" w:eastAsia="仿宋" w:cs="仿宋"/>
          <w:b/>
          <w:sz w:val="32"/>
          <w:szCs w:val="32"/>
          <w:lang w:val="en-US"/>
        </w:rPr>
        <w:t>会计事务</w:t>
      </w:r>
      <w:r>
        <w:rPr>
          <w:rFonts w:hint="eastAsia" w:ascii="仿宋" w:hAnsi="仿宋" w:eastAsia="仿宋" w:cs="仿宋"/>
          <w:b/>
          <w:sz w:val="32"/>
          <w:szCs w:val="32"/>
        </w:rPr>
        <w:t>专业</w:t>
      </w:r>
      <w:r>
        <w:rPr>
          <w:rFonts w:hint="eastAsia" w:ascii="仿宋" w:hAnsi="仿宋" w:eastAsia="仿宋" w:cs="仿宋"/>
          <w:b/>
          <w:kern w:val="2"/>
          <w:sz w:val="32"/>
          <w:szCs w:val="32"/>
          <w:lang w:val="en-US" w:bidi="ar-SA"/>
        </w:rPr>
        <w:t>人才培养方案</w:t>
      </w:r>
      <w:bookmarkStart w:id="0" w:name="_GoBack"/>
      <w:bookmarkEnd w:id="0"/>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专业名称及代码</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专业名称：会计事务</w:t>
      </w:r>
    </w:p>
    <w:p>
      <w:pPr>
        <w:spacing w:line="360" w:lineRule="auto"/>
        <w:ind w:firstLine="420" w:firstLineChars="200"/>
        <w:rPr>
          <w:rFonts w:ascii="仿宋" w:hAnsi="仿宋" w:eastAsia="仿宋" w:cs="仿宋"/>
          <w:sz w:val="21"/>
          <w:szCs w:val="21"/>
        </w:rPr>
      </w:pPr>
      <w:r>
        <w:rPr>
          <w:rFonts w:hint="eastAsia" w:ascii="仿宋" w:hAnsi="仿宋" w:eastAsia="仿宋" w:cs="仿宋"/>
          <w:bCs/>
          <w:sz w:val="21"/>
          <w:szCs w:val="21"/>
        </w:rPr>
        <w:t>专业代码：</w:t>
      </w:r>
      <w:r>
        <w:rPr>
          <w:rFonts w:hint="eastAsia" w:ascii="仿宋" w:hAnsi="仿宋" w:eastAsia="仿宋" w:cs="仿宋"/>
          <w:sz w:val="21"/>
          <w:szCs w:val="21"/>
        </w:rPr>
        <w:t>730301</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入学要求与基本学制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入学要求：初中毕业生</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基本学制：3年</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培养目标</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1、通用目标：具备良好的政治思想素质、道德品质和法律意识；适应社会主义现代化建设和行业变化需要，德智体美全面发展，具有良好的职业道德和行业规范。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2、职业目标：本专业培养能掌握必需的文化基础知识，具有相应的综合职业能力，面向基层企事业单位从事收银、会计核算与会计事务管理工作的人员。</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职业（岗位）面向、职业资格及继续学习专业</w:t>
      </w:r>
    </w:p>
    <w:p>
      <w:pPr>
        <w:widowControl/>
        <w:spacing w:line="360" w:lineRule="auto"/>
        <w:ind w:firstLine="420" w:firstLineChars="200"/>
        <w:rPr>
          <w:rFonts w:ascii="仿宋" w:hAnsi="仿宋" w:eastAsia="仿宋" w:cs="黑体"/>
          <w:b/>
          <w:sz w:val="21"/>
          <w:szCs w:val="21"/>
          <w:lang w:val="en-US"/>
        </w:rPr>
      </w:pPr>
      <w:r>
        <w:rPr>
          <w:rFonts w:hint="eastAsia" w:ascii="仿宋" w:hAnsi="仿宋" w:eastAsia="仿宋"/>
          <w:sz w:val="21"/>
          <w:szCs w:val="21"/>
          <w:lang w:val="en-US"/>
        </w:rPr>
        <w:t>毕业生主要面向各大超市、商场、商店、酒店、中小企业、行政事业单位等行业和自主创业，从事收银员、收费员、文员、助理、财务助理、统计、出纳员、会计核算员、成本核算员、办税员、会计代理、税务代理等工作。</w:t>
      </w:r>
    </w:p>
    <w:tbl>
      <w:tblPr>
        <w:tblStyle w:val="12"/>
        <w:tblW w:w="5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803"/>
        <w:gridCol w:w="1210"/>
        <w:gridCol w:w="1366"/>
        <w:gridCol w:w="1830"/>
        <w:gridCol w:w="1073"/>
        <w:gridCol w:w="99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4" w:type="pct"/>
            <w:shd w:val="clear" w:color="auto" w:fill="auto"/>
            <w:vAlign w:val="center"/>
          </w:tcPr>
          <w:p>
            <w:pPr>
              <w:widowControl/>
              <w:spacing w:line="360" w:lineRule="auto"/>
              <w:rPr>
                <w:rFonts w:ascii="仿宋" w:hAnsi="仿宋" w:eastAsia="仿宋" w:cs="宋体"/>
                <w:b/>
                <w:bCs/>
                <w:sz w:val="21"/>
                <w:szCs w:val="21"/>
                <w:lang w:val="en-US" w:bidi="ar-SA"/>
              </w:rPr>
            </w:pPr>
            <w:r>
              <w:rPr>
                <w:rFonts w:hint="eastAsia" w:ascii="仿宋" w:hAnsi="仿宋" w:eastAsia="仿宋" w:cs="宋体"/>
                <w:b/>
                <w:bCs/>
                <w:sz w:val="21"/>
                <w:szCs w:val="21"/>
                <w:lang w:val="en-US" w:bidi="ar-SA"/>
              </w:rPr>
              <w:t>所属专业大类</w:t>
            </w:r>
          </w:p>
        </w:tc>
        <w:tc>
          <w:tcPr>
            <w:tcW w:w="422" w:type="pct"/>
            <w:shd w:val="clear" w:color="auto" w:fill="auto"/>
            <w:vAlign w:val="center"/>
          </w:tcPr>
          <w:p>
            <w:pPr>
              <w:widowControl/>
              <w:spacing w:line="360" w:lineRule="auto"/>
              <w:rPr>
                <w:rFonts w:ascii="仿宋" w:hAnsi="仿宋" w:eastAsia="仿宋" w:cs="宋体"/>
                <w:b/>
                <w:bCs/>
                <w:sz w:val="21"/>
                <w:szCs w:val="21"/>
                <w:lang w:val="en-US" w:bidi="ar-SA"/>
              </w:rPr>
            </w:pPr>
            <w:r>
              <w:rPr>
                <w:rFonts w:hint="eastAsia" w:ascii="仿宋" w:hAnsi="仿宋" w:eastAsia="仿宋" w:cs="宋体"/>
                <w:b/>
                <w:bCs/>
                <w:sz w:val="21"/>
                <w:szCs w:val="21"/>
                <w:lang w:val="en-US" w:bidi="ar-SA"/>
              </w:rPr>
              <w:t>所属专业类</w:t>
            </w:r>
          </w:p>
        </w:tc>
        <w:tc>
          <w:tcPr>
            <w:tcW w:w="636" w:type="pct"/>
            <w:shd w:val="clear" w:color="auto" w:fill="auto"/>
            <w:vAlign w:val="center"/>
          </w:tcPr>
          <w:p>
            <w:pPr>
              <w:widowControl/>
              <w:spacing w:line="360" w:lineRule="auto"/>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对应行业</w:t>
            </w:r>
          </w:p>
        </w:tc>
        <w:tc>
          <w:tcPr>
            <w:tcW w:w="718" w:type="pct"/>
            <w:shd w:val="clear" w:color="auto" w:fill="auto"/>
            <w:vAlign w:val="center"/>
          </w:tcPr>
          <w:p>
            <w:pPr>
              <w:widowControl/>
              <w:spacing w:line="360" w:lineRule="auto"/>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主要职业类别（或技术领域）</w:t>
            </w:r>
          </w:p>
        </w:tc>
        <w:tc>
          <w:tcPr>
            <w:tcW w:w="962" w:type="pct"/>
            <w:shd w:val="clear" w:color="auto" w:fill="auto"/>
            <w:vAlign w:val="center"/>
          </w:tcPr>
          <w:p>
            <w:pPr>
              <w:widowControl/>
              <w:spacing w:line="360" w:lineRule="auto"/>
              <w:jc w:val="center"/>
              <w:rPr>
                <w:rFonts w:ascii="仿宋" w:hAnsi="仿宋" w:eastAsia="仿宋" w:cs="宋体"/>
                <w:b/>
                <w:bCs/>
                <w:color w:val="444444"/>
                <w:sz w:val="21"/>
                <w:szCs w:val="21"/>
                <w:lang w:val="en-US" w:bidi="ar-SA"/>
              </w:rPr>
            </w:pPr>
            <w:r>
              <w:rPr>
                <w:rFonts w:hint="eastAsia" w:ascii="仿宋" w:hAnsi="仿宋" w:eastAsia="仿宋" w:cs="宋体"/>
                <w:b/>
                <w:bCs/>
                <w:color w:val="444444"/>
                <w:sz w:val="21"/>
                <w:szCs w:val="21"/>
                <w:lang w:val="en-US" w:bidi="ar-SA"/>
              </w:rPr>
              <w:t>主要岗位类别（或技术领域）</w:t>
            </w:r>
          </w:p>
        </w:tc>
        <w:tc>
          <w:tcPr>
            <w:tcW w:w="564" w:type="pct"/>
            <w:shd w:val="clear" w:color="auto" w:fill="auto"/>
            <w:vAlign w:val="center"/>
          </w:tcPr>
          <w:p>
            <w:pPr>
              <w:widowControl/>
              <w:spacing w:line="360" w:lineRule="auto"/>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职业技能等级证书</w:t>
            </w:r>
          </w:p>
        </w:tc>
        <w:tc>
          <w:tcPr>
            <w:tcW w:w="1171" w:type="pct"/>
            <w:gridSpan w:val="2"/>
          </w:tcPr>
          <w:p>
            <w:pPr>
              <w:widowControl/>
              <w:spacing w:line="360" w:lineRule="auto"/>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24" w:type="pct"/>
            <w:vMerge w:val="restart"/>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财经商贸类</w:t>
            </w:r>
          </w:p>
        </w:tc>
        <w:tc>
          <w:tcPr>
            <w:tcW w:w="422" w:type="pct"/>
            <w:vMerge w:val="restar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会计</w:t>
            </w:r>
          </w:p>
        </w:tc>
        <w:tc>
          <w:tcPr>
            <w:tcW w:w="636"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各大超市、商场、商店、酒店、中小企业、行政事业单位等</w:t>
            </w:r>
          </w:p>
        </w:tc>
        <w:tc>
          <w:tcPr>
            <w:tcW w:w="718" w:type="pct"/>
            <w:shd w:val="clear" w:color="auto" w:fill="auto"/>
            <w:vAlign w:val="center"/>
          </w:tcPr>
          <w:p>
            <w:pPr>
              <w:widowControl/>
              <w:spacing w:line="360" w:lineRule="auto"/>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企业会计</w:t>
            </w:r>
          </w:p>
        </w:tc>
        <w:tc>
          <w:tcPr>
            <w:tcW w:w="962" w:type="pct"/>
            <w:shd w:val="clear" w:color="auto" w:fill="auto"/>
            <w:vAlign w:val="center"/>
          </w:tcPr>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收银员、收费员、文员、助理、财务助理、统计员、出纳员、会计核算员、成本核算员、办税员</w:t>
            </w:r>
          </w:p>
        </w:tc>
        <w:tc>
          <w:tcPr>
            <w:tcW w:w="564" w:type="pct"/>
            <w:shd w:val="clear" w:color="auto" w:fill="auto"/>
            <w:vAlign w:val="center"/>
          </w:tcPr>
          <w:p>
            <w:pPr>
              <w:widowControl/>
              <w:spacing w:line="360" w:lineRule="auto"/>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1+X业财一体化信息技能等级证（初级）</w:t>
            </w:r>
          </w:p>
        </w:tc>
        <w:tc>
          <w:tcPr>
            <w:tcW w:w="524" w:type="pct"/>
            <w:vMerge w:val="restart"/>
          </w:tcPr>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高职：</w:t>
            </w:r>
          </w:p>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会计学、财务</w:t>
            </w:r>
          </w:p>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管理、</w:t>
            </w:r>
          </w:p>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审计学</w:t>
            </w:r>
          </w:p>
        </w:tc>
        <w:tc>
          <w:tcPr>
            <w:tcW w:w="646" w:type="pct"/>
            <w:vMerge w:val="restart"/>
          </w:tcPr>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本科：会计学、财务</w:t>
            </w:r>
          </w:p>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管理、审计学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524" w:type="pct"/>
            <w:vMerge w:val="continue"/>
            <w:shd w:val="clear" w:color="auto" w:fill="auto"/>
            <w:vAlign w:val="center"/>
          </w:tcPr>
          <w:p>
            <w:pPr>
              <w:widowControl/>
              <w:spacing w:line="360" w:lineRule="auto"/>
              <w:jc w:val="center"/>
              <w:rPr>
                <w:rFonts w:ascii="仿宋" w:hAnsi="仿宋" w:eastAsia="仿宋" w:cs="宋体"/>
                <w:sz w:val="21"/>
                <w:szCs w:val="21"/>
                <w:lang w:val="en-US" w:bidi="ar-SA"/>
              </w:rPr>
            </w:pPr>
          </w:p>
        </w:tc>
        <w:tc>
          <w:tcPr>
            <w:tcW w:w="422" w:type="pct"/>
            <w:vMerge w:val="continue"/>
            <w:shd w:val="clear" w:color="auto" w:fill="auto"/>
            <w:vAlign w:val="center"/>
          </w:tcPr>
          <w:p>
            <w:pPr>
              <w:widowControl/>
              <w:spacing w:line="360" w:lineRule="auto"/>
              <w:rPr>
                <w:rFonts w:ascii="仿宋" w:hAnsi="仿宋" w:eastAsia="仿宋" w:cs="宋体"/>
                <w:sz w:val="21"/>
                <w:szCs w:val="21"/>
                <w:lang w:val="en-US" w:bidi="ar-SA"/>
              </w:rPr>
            </w:pPr>
          </w:p>
        </w:tc>
        <w:tc>
          <w:tcPr>
            <w:tcW w:w="636"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事务所、代理记账公司会计服务方向</w:t>
            </w:r>
          </w:p>
        </w:tc>
        <w:tc>
          <w:tcPr>
            <w:tcW w:w="718"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会计服务</w:t>
            </w:r>
          </w:p>
        </w:tc>
        <w:tc>
          <w:tcPr>
            <w:tcW w:w="962"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会计代理、税务代理</w:t>
            </w:r>
          </w:p>
        </w:tc>
        <w:tc>
          <w:tcPr>
            <w:tcW w:w="564" w:type="pct"/>
            <w:shd w:val="clear" w:color="auto" w:fill="auto"/>
            <w:vAlign w:val="center"/>
          </w:tcPr>
          <w:p>
            <w:pPr>
              <w:widowControl/>
              <w:spacing w:line="360" w:lineRule="auto"/>
              <w:rPr>
                <w:rFonts w:ascii="仿宋" w:hAnsi="仿宋" w:eastAsia="仿宋" w:cs="宋体"/>
                <w:sz w:val="21"/>
                <w:szCs w:val="21"/>
                <w:lang w:val="en-US" w:bidi="ar-SA"/>
              </w:rPr>
            </w:pPr>
          </w:p>
        </w:tc>
        <w:tc>
          <w:tcPr>
            <w:tcW w:w="524" w:type="pct"/>
            <w:vMerge w:val="continue"/>
          </w:tcPr>
          <w:p>
            <w:pPr>
              <w:widowControl/>
              <w:spacing w:line="360" w:lineRule="auto"/>
              <w:rPr>
                <w:rFonts w:ascii="仿宋" w:hAnsi="仿宋" w:eastAsia="仿宋" w:cs="宋体"/>
                <w:sz w:val="21"/>
                <w:szCs w:val="21"/>
                <w:lang w:val="en-US" w:bidi="ar-SA"/>
              </w:rPr>
            </w:pPr>
          </w:p>
        </w:tc>
        <w:tc>
          <w:tcPr>
            <w:tcW w:w="646" w:type="pct"/>
            <w:vMerge w:val="continue"/>
          </w:tcPr>
          <w:p>
            <w:pPr>
              <w:widowControl/>
              <w:spacing w:line="360" w:lineRule="auto"/>
              <w:rPr>
                <w:rFonts w:ascii="仿宋" w:hAnsi="仿宋" w:eastAsia="仿宋" w:cs="宋体"/>
                <w:sz w:val="21"/>
                <w:szCs w:val="21"/>
                <w:lang w:val="en-US" w:bidi="ar-SA"/>
              </w:rPr>
            </w:pPr>
          </w:p>
        </w:tc>
      </w:tr>
    </w:tbl>
    <w:p>
      <w:pPr>
        <w:widowControl/>
        <w:spacing w:line="360" w:lineRule="auto"/>
        <w:rPr>
          <w:rFonts w:ascii="仿宋" w:hAnsi="仿宋" w:eastAsia="仿宋" w:cs="黑体"/>
          <w:b/>
          <w:sz w:val="21"/>
          <w:szCs w:val="21"/>
        </w:rPr>
      </w:pPr>
    </w:p>
    <w:p>
      <w:pPr>
        <w:widowControl/>
        <w:spacing w:line="360" w:lineRule="auto"/>
        <w:rPr>
          <w:rFonts w:ascii="仿宋" w:hAnsi="仿宋" w:eastAsia="仿宋" w:cs="黑体"/>
          <w:b/>
          <w:sz w:val="21"/>
          <w:szCs w:val="21"/>
        </w:rPr>
      </w:pP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综合素质及职业能力</w:t>
      </w:r>
    </w:p>
    <w:p>
      <w:pPr>
        <w:spacing w:line="360" w:lineRule="auto"/>
        <w:ind w:firstLine="422" w:firstLineChars="200"/>
        <w:rPr>
          <w:rFonts w:ascii="仿宋" w:hAnsi="仿宋" w:eastAsia="仿宋" w:cs="仿宋"/>
          <w:b/>
          <w:bCs/>
          <w:sz w:val="21"/>
          <w:szCs w:val="21"/>
        </w:rPr>
      </w:pPr>
      <w:r>
        <w:rPr>
          <w:rFonts w:hint="eastAsia" w:ascii="仿宋" w:hAnsi="仿宋" w:eastAsia="仿宋" w:cs="仿宋"/>
          <w:b/>
          <w:bCs/>
          <w:sz w:val="21"/>
          <w:szCs w:val="21"/>
        </w:rPr>
        <w:t>（一）综合素质</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“职业道德、人际交往、信息安全、艺术修养、计算机应用”等通用能力和职业基本素养要求。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1、职业素养</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（1）具有良好的职业道德，能自觉遵守行业法规、规范和企业规章制度。</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（2）具有爱岗敬业、诚实守信、廉洁自律、客观公正、坚持准则的会计职业精神。</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（3）了解会计职业生涯发展要求，具有自主学习和适应职业变换的能力。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（4）具有正确的就业意识、良好的创业意识和一定的创新能力。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（5）具有现代社会公民基本的文化基础知识、科学素养、环境保护意识和健康生活态度。</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2、职业技能</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（1）理解会计的基本概念和相关专业术语；</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（2）熟悉与会计职业相关的财经法律法规、企业会计准则以及会计基础工作；</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（3）掌握会计职业相关的财经法律法规、企业会计准则以及会计基础工作；</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（4）掌握点钞、字录、小键盘输入、会计数字书写等会计基本技能；</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（5）能够从事企业出纳工作；</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（6）能够从事企业会计业务核算工作；</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（7）能够从事企业财经文员工作；</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（8）能够从事小企业统计信息整理和申报工作；</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（9）能够撰写一般商务文案和会计基本文书。</w:t>
      </w:r>
    </w:p>
    <w:p>
      <w:pPr>
        <w:spacing w:line="360" w:lineRule="auto"/>
        <w:ind w:firstLine="422" w:firstLineChars="200"/>
        <w:rPr>
          <w:rFonts w:ascii="仿宋" w:hAnsi="仿宋" w:eastAsia="仿宋" w:cs="仿宋"/>
          <w:b/>
          <w:sz w:val="21"/>
          <w:szCs w:val="21"/>
        </w:rPr>
      </w:pPr>
      <w:r>
        <w:rPr>
          <w:rFonts w:hint="eastAsia" w:ascii="仿宋" w:hAnsi="仿宋" w:eastAsia="仿宋" w:cs="仿宋"/>
          <w:b/>
          <w:sz w:val="21"/>
          <w:szCs w:val="21"/>
        </w:rPr>
        <w:t>（二）职业能力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1、基础能力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（1）了解本行业相关的经济政策和法规，能把握信息化时代会计、金融、统计、税务、经济组织管理等发展趋势，关注会计领域发展新趋势和变革新动向，熟悉会计行业规范和职业岗位标准。</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掌握会计要素、会计等式、借贷记账法等基本理论知识和统计的基本概念，会搜集、整理、描述和分析数据，会进行本量利的基本分析，会计算并分析财务报表的基本指标，了解商业银行业务、证券与保险业务和其他金融业务。</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理解经济法的概念和特征，掌握会计法律制度和支付结算法律制度，掌握增值税、消费税、企业所得税、个人所得税的基本内容和计算方法，掌握税收征收法律管理制度、劳动合同与社会保险法律制度等基本内容。</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（4）掌握票据录入、点钞、会计数字与文字书写等手工技能，能采用手工和会计软件正确进行主要经济业务核算，并会填制会计凭证、登记会计账簿和编制会计报表。</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（5）爱岗敬业，诚实守信，树立法律意识，具有良好的语言、文字表达能力和沟通能力，养成规范操作和客观公正的职业精神，具有强烈的集体观念与服务意识</w:t>
      </w:r>
    </w:p>
    <w:p>
      <w:pPr>
        <w:widowControl/>
        <w:spacing w:line="360" w:lineRule="auto"/>
        <w:ind w:firstLine="422" w:firstLineChars="200"/>
        <w:rPr>
          <w:rFonts w:ascii="仿宋" w:hAnsi="仿宋" w:eastAsia="仿宋" w:cs="楷体"/>
          <w:b/>
          <w:bCs/>
          <w:sz w:val="21"/>
          <w:szCs w:val="21"/>
          <w:lang w:val="en-US"/>
        </w:rPr>
      </w:pPr>
      <w:r>
        <w:rPr>
          <w:rFonts w:hint="eastAsia" w:ascii="仿宋" w:hAnsi="仿宋" w:eastAsia="仿宋" w:cs="楷体"/>
          <w:b/>
          <w:bCs/>
          <w:sz w:val="21"/>
          <w:szCs w:val="21"/>
          <w:lang w:val="en-US"/>
        </w:rPr>
        <w:t>2、岗位能力</w:t>
      </w:r>
    </w:p>
    <w:tbl>
      <w:tblPr>
        <w:tblStyle w:val="12"/>
        <w:tblW w:w="8401" w:type="dxa"/>
        <w:jc w:val="center"/>
        <w:tblLayout w:type="fixed"/>
        <w:tblCellMar>
          <w:top w:w="0" w:type="dxa"/>
          <w:left w:w="108" w:type="dxa"/>
          <w:bottom w:w="0" w:type="dxa"/>
          <w:right w:w="108" w:type="dxa"/>
        </w:tblCellMar>
      </w:tblPr>
      <w:tblGrid>
        <w:gridCol w:w="1084"/>
        <w:gridCol w:w="1276"/>
        <w:gridCol w:w="4394"/>
        <w:gridCol w:w="1647"/>
      </w:tblGrid>
      <w:tr>
        <w:trPr>
          <w:jc w:val="center"/>
        </w:trPr>
        <w:tc>
          <w:tcPr>
            <w:tcW w:w="1084" w:type="dxa"/>
            <w:tcBorders>
              <w:top w:val="single" w:color="000000" w:sz="4" w:space="0"/>
              <w:left w:val="single" w:color="000000" w:sz="4" w:space="0"/>
              <w:bottom w:val="single" w:color="000000" w:sz="4" w:space="0"/>
              <w:right w:val="single" w:color="000000" w:sz="4" w:space="0"/>
            </w:tcBorders>
            <w:vAlign w:val="center"/>
          </w:tcPr>
          <w:p>
            <w:pPr>
              <w:tabs>
                <w:tab w:val="left" w:pos="5448"/>
              </w:tabs>
              <w:snapToGrid w:val="0"/>
              <w:spacing w:line="360" w:lineRule="auto"/>
              <w:jc w:val="center"/>
              <w:rPr>
                <w:rFonts w:ascii="仿宋" w:hAnsi="仿宋" w:eastAsia="仿宋" w:cs="楷体"/>
                <w:sz w:val="21"/>
                <w:szCs w:val="21"/>
              </w:rPr>
            </w:pPr>
            <w:r>
              <w:rPr>
                <w:rFonts w:hint="eastAsia" w:ascii="仿宋" w:hAnsi="仿宋" w:eastAsia="仿宋" w:cs="楷体"/>
                <w:sz w:val="21"/>
                <w:szCs w:val="21"/>
              </w:rPr>
              <w:t>工作项目</w:t>
            </w:r>
          </w:p>
        </w:tc>
        <w:tc>
          <w:tcPr>
            <w:tcW w:w="1276" w:type="dxa"/>
            <w:tcBorders>
              <w:top w:val="single" w:color="000000" w:sz="4" w:space="0"/>
              <w:left w:val="single" w:color="000000" w:sz="4" w:space="0"/>
              <w:bottom w:val="single" w:color="000000" w:sz="4" w:space="0"/>
              <w:right w:val="single" w:color="000000" w:sz="4" w:space="0"/>
            </w:tcBorders>
            <w:vAlign w:val="center"/>
          </w:tcPr>
          <w:p>
            <w:pPr>
              <w:tabs>
                <w:tab w:val="left" w:pos="5448"/>
              </w:tabs>
              <w:snapToGrid w:val="0"/>
              <w:spacing w:line="360" w:lineRule="auto"/>
              <w:jc w:val="center"/>
              <w:rPr>
                <w:rFonts w:ascii="仿宋" w:hAnsi="仿宋" w:eastAsia="仿宋" w:cs="楷体"/>
                <w:sz w:val="21"/>
                <w:szCs w:val="21"/>
              </w:rPr>
            </w:pPr>
            <w:r>
              <w:rPr>
                <w:rFonts w:hint="eastAsia" w:ascii="仿宋" w:hAnsi="仿宋" w:eastAsia="仿宋" w:cs="楷体"/>
                <w:sz w:val="21"/>
                <w:szCs w:val="21"/>
              </w:rPr>
              <w:t>项目技能</w:t>
            </w:r>
          </w:p>
        </w:tc>
        <w:tc>
          <w:tcPr>
            <w:tcW w:w="4394" w:type="dxa"/>
            <w:tcBorders>
              <w:top w:val="single" w:color="000000" w:sz="4" w:space="0"/>
              <w:left w:val="single" w:color="000000" w:sz="4" w:space="0"/>
              <w:bottom w:val="single" w:color="000000" w:sz="4" w:space="0"/>
              <w:right w:val="single" w:color="000000" w:sz="4" w:space="0"/>
            </w:tcBorders>
            <w:vAlign w:val="center"/>
          </w:tcPr>
          <w:p>
            <w:pPr>
              <w:tabs>
                <w:tab w:val="left" w:pos="5448"/>
              </w:tabs>
              <w:snapToGrid w:val="0"/>
              <w:spacing w:line="360" w:lineRule="auto"/>
              <w:jc w:val="center"/>
              <w:rPr>
                <w:rFonts w:ascii="仿宋" w:hAnsi="仿宋" w:eastAsia="仿宋" w:cs="楷体"/>
                <w:sz w:val="21"/>
                <w:szCs w:val="21"/>
              </w:rPr>
            </w:pPr>
            <w:r>
              <w:rPr>
                <w:rFonts w:hint="eastAsia" w:ascii="仿宋" w:hAnsi="仿宋" w:eastAsia="仿宋" w:cs="楷体"/>
                <w:sz w:val="21"/>
                <w:szCs w:val="21"/>
              </w:rPr>
              <w:t>对应的知识、技能和素质要求</w:t>
            </w:r>
          </w:p>
        </w:tc>
        <w:tc>
          <w:tcPr>
            <w:tcW w:w="1647" w:type="dxa"/>
            <w:tcBorders>
              <w:top w:val="single" w:color="000000" w:sz="4" w:space="0"/>
              <w:left w:val="single" w:color="000000" w:sz="4" w:space="0"/>
              <w:bottom w:val="single" w:color="000000" w:sz="4" w:space="0"/>
              <w:right w:val="single" w:color="000000" w:sz="4" w:space="0"/>
            </w:tcBorders>
            <w:vAlign w:val="center"/>
          </w:tcPr>
          <w:p>
            <w:pPr>
              <w:tabs>
                <w:tab w:val="left" w:pos="5448"/>
              </w:tabs>
              <w:snapToGrid w:val="0"/>
              <w:spacing w:line="360" w:lineRule="auto"/>
              <w:jc w:val="center"/>
              <w:rPr>
                <w:rFonts w:ascii="仿宋" w:hAnsi="仿宋" w:eastAsia="仿宋" w:cs="楷体"/>
                <w:sz w:val="21"/>
                <w:szCs w:val="21"/>
              </w:rPr>
            </w:pPr>
            <w:r>
              <w:rPr>
                <w:rFonts w:hint="eastAsia" w:ascii="仿宋" w:hAnsi="仿宋" w:eastAsia="仿宋" w:cs="楷体"/>
                <w:sz w:val="21"/>
                <w:szCs w:val="21"/>
              </w:rPr>
              <w:t>项目课程</w:t>
            </w:r>
          </w:p>
        </w:tc>
      </w:tr>
      <w:tr>
        <w:tblPrEx>
          <w:tblCellMar>
            <w:top w:w="0" w:type="dxa"/>
            <w:left w:w="108" w:type="dxa"/>
            <w:bottom w:w="0" w:type="dxa"/>
            <w:right w:w="108" w:type="dxa"/>
          </w:tblCellMar>
        </w:tblPrEx>
        <w:trPr>
          <w:jc w:val="center"/>
        </w:trPr>
        <w:tc>
          <w:tcPr>
            <w:tcW w:w="10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收银、出纳</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现金收付</w:t>
            </w:r>
          </w:p>
        </w:tc>
        <w:tc>
          <w:tcPr>
            <w:tcW w:w="43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hanging="360"/>
              <w:rPr>
                <w:rFonts w:ascii="仿宋" w:hAnsi="仿宋" w:eastAsia="仿宋" w:cs="宋体"/>
                <w:sz w:val="21"/>
                <w:szCs w:val="21"/>
              </w:rPr>
            </w:pPr>
            <w:r>
              <w:rPr>
                <w:rFonts w:hint="eastAsia" w:ascii="仿宋" w:hAnsi="仿宋" w:eastAsia="仿宋" w:cs="宋体"/>
                <w:sz w:val="21"/>
                <w:szCs w:val="21"/>
                <w:lang w:val="en-US"/>
              </w:rPr>
              <w:t>1、1、</w:t>
            </w:r>
            <w:r>
              <w:rPr>
                <w:rFonts w:hint="eastAsia" w:ascii="仿宋" w:hAnsi="仿宋" w:eastAsia="仿宋" w:cs="宋体"/>
                <w:sz w:val="21"/>
                <w:szCs w:val="21"/>
              </w:rPr>
              <w:t>点钞、真假币鉴别、验钞机及计算器的使用</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lang w:val="en-US"/>
              </w:rPr>
              <w:t>2、2、</w:t>
            </w:r>
            <w:r>
              <w:rPr>
                <w:rFonts w:hint="eastAsia" w:ascii="仿宋" w:hAnsi="仿宋" w:eastAsia="仿宋" w:cs="宋体"/>
                <w:sz w:val="21"/>
                <w:szCs w:val="21"/>
              </w:rPr>
              <w:t>原始凭证的填制、审核</w:t>
            </w: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宋体"/>
                <w:sz w:val="21"/>
                <w:szCs w:val="21"/>
              </w:rPr>
            </w:pPr>
            <w:r>
              <w:rPr>
                <w:rFonts w:hint="eastAsia" w:ascii="仿宋" w:hAnsi="仿宋" w:eastAsia="仿宋" w:cs="宋体"/>
                <w:sz w:val="21"/>
                <w:szCs w:val="21"/>
              </w:rPr>
              <w:t>会计基本技能</w:t>
            </w:r>
          </w:p>
          <w:p>
            <w:pPr>
              <w:widowControl/>
              <w:spacing w:line="360" w:lineRule="auto"/>
              <w:rPr>
                <w:rFonts w:ascii="仿宋" w:hAnsi="仿宋" w:eastAsia="仿宋" w:cs="宋体"/>
                <w:sz w:val="21"/>
                <w:szCs w:val="21"/>
              </w:rPr>
            </w:pPr>
            <w:r>
              <w:rPr>
                <w:rFonts w:hint="eastAsia" w:ascii="仿宋" w:hAnsi="仿宋" w:eastAsia="仿宋" w:cs="宋体"/>
                <w:sz w:val="21"/>
                <w:szCs w:val="21"/>
              </w:rPr>
              <w:t>基础会计</w:t>
            </w:r>
          </w:p>
        </w:tc>
      </w:tr>
      <w:tr>
        <w:tblPrEx>
          <w:tblCellMar>
            <w:top w:w="0" w:type="dxa"/>
            <w:left w:w="108" w:type="dxa"/>
            <w:bottom w:w="0" w:type="dxa"/>
            <w:right w:w="108" w:type="dxa"/>
          </w:tblCellMar>
        </w:tblPrEx>
        <w:trPr>
          <w:jc w:val="center"/>
        </w:trPr>
        <w:tc>
          <w:tcPr>
            <w:tcW w:w="10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银行结算</w:t>
            </w:r>
          </w:p>
        </w:tc>
        <w:tc>
          <w:tcPr>
            <w:tcW w:w="43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银行结算凭证的填制、使用</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大小写数字的书写技能</w:t>
            </w: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宋体"/>
                <w:sz w:val="21"/>
                <w:szCs w:val="21"/>
              </w:rPr>
            </w:pPr>
            <w:r>
              <w:rPr>
                <w:rFonts w:hint="eastAsia" w:ascii="仿宋" w:hAnsi="仿宋" w:eastAsia="仿宋" w:cs="宋体"/>
                <w:sz w:val="21"/>
                <w:szCs w:val="21"/>
              </w:rPr>
              <w:t>会计基本技能</w:t>
            </w:r>
          </w:p>
          <w:p>
            <w:pPr>
              <w:widowControl/>
              <w:spacing w:line="360" w:lineRule="auto"/>
              <w:rPr>
                <w:rFonts w:ascii="仿宋" w:hAnsi="仿宋" w:eastAsia="仿宋" w:cs="宋体"/>
                <w:sz w:val="21"/>
                <w:szCs w:val="21"/>
              </w:rPr>
            </w:pPr>
            <w:r>
              <w:rPr>
                <w:rFonts w:hint="eastAsia" w:ascii="仿宋" w:hAnsi="仿宋" w:eastAsia="仿宋" w:cs="宋体"/>
                <w:sz w:val="21"/>
                <w:szCs w:val="21"/>
              </w:rPr>
              <w:t>基础会计</w:t>
            </w:r>
          </w:p>
          <w:p>
            <w:pPr>
              <w:widowControl/>
              <w:spacing w:line="360" w:lineRule="auto"/>
              <w:rPr>
                <w:rFonts w:ascii="仿宋" w:hAnsi="仿宋" w:eastAsia="仿宋" w:cs="宋体"/>
                <w:sz w:val="21"/>
                <w:szCs w:val="21"/>
              </w:rPr>
            </w:pPr>
            <w:r>
              <w:rPr>
                <w:rFonts w:hint="eastAsia" w:ascii="仿宋" w:hAnsi="仿宋" w:eastAsia="仿宋" w:cs="宋体"/>
                <w:sz w:val="21"/>
                <w:szCs w:val="21"/>
              </w:rPr>
              <w:t>财务会计</w:t>
            </w:r>
          </w:p>
        </w:tc>
      </w:tr>
      <w:tr>
        <w:tblPrEx>
          <w:tblCellMar>
            <w:top w:w="0" w:type="dxa"/>
            <w:left w:w="108" w:type="dxa"/>
            <w:bottom w:w="0" w:type="dxa"/>
            <w:right w:w="108" w:type="dxa"/>
          </w:tblCellMar>
        </w:tblPrEx>
        <w:trPr>
          <w:jc w:val="center"/>
        </w:trPr>
        <w:tc>
          <w:tcPr>
            <w:tcW w:w="10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日记账</w:t>
            </w:r>
          </w:p>
        </w:tc>
        <w:tc>
          <w:tcPr>
            <w:tcW w:w="43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阿拉伯数字书写技能</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日记账的登记、审核</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3、</w:t>
            </w:r>
            <w:r>
              <w:rPr>
                <w:rFonts w:hint="eastAsia" w:ascii="仿宋" w:hAnsi="仿宋" w:eastAsia="仿宋" w:cs="宋体"/>
                <w:sz w:val="21"/>
                <w:szCs w:val="21"/>
                <w:lang w:val="en-US"/>
              </w:rPr>
              <w:t>3、</w:t>
            </w:r>
            <w:r>
              <w:rPr>
                <w:rFonts w:hint="eastAsia" w:ascii="仿宋" w:hAnsi="仿宋" w:eastAsia="仿宋" w:cs="宋体"/>
                <w:sz w:val="21"/>
                <w:szCs w:val="21"/>
              </w:rPr>
              <w:t>银行存款余额调节表的编制</w:t>
            </w: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宋体"/>
                <w:sz w:val="21"/>
                <w:szCs w:val="21"/>
              </w:rPr>
            </w:pPr>
            <w:r>
              <w:rPr>
                <w:rFonts w:hint="eastAsia" w:ascii="仿宋" w:hAnsi="仿宋" w:eastAsia="仿宋" w:cs="宋体"/>
                <w:sz w:val="21"/>
                <w:szCs w:val="21"/>
              </w:rPr>
              <w:t>会计基本技能</w:t>
            </w:r>
          </w:p>
          <w:p>
            <w:pPr>
              <w:widowControl/>
              <w:spacing w:line="360" w:lineRule="auto"/>
              <w:rPr>
                <w:rFonts w:ascii="仿宋" w:hAnsi="仿宋" w:eastAsia="仿宋" w:cs="宋体"/>
                <w:sz w:val="21"/>
                <w:szCs w:val="21"/>
              </w:rPr>
            </w:pPr>
            <w:r>
              <w:rPr>
                <w:rFonts w:hint="eastAsia" w:ascii="仿宋" w:hAnsi="仿宋" w:eastAsia="仿宋" w:cs="宋体"/>
                <w:sz w:val="21"/>
                <w:szCs w:val="21"/>
              </w:rPr>
              <w:t>基础会计</w:t>
            </w:r>
          </w:p>
        </w:tc>
      </w:tr>
      <w:tr>
        <w:tblPrEx>
          <w:tblCellMar>
            <w:top w:w="0" w:type="dxa"/>
            <w:left w:w="108" w:type="dxa"/>
            <w:bottom w:w="0" w:type="dxa"/>
            <w:right w:w="108" w:type="dxa"/>
          </w:tblCellMar>
        </w:tblPrEx>
        <w:trPr>
          <w:jc w:val="center"/>
        </w:trPr>
        <w:tc>
          <w:tcPr>
            <w:tcW w:w="10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保管</w:t>
            </w:r>
          </w:p>
        </w:tc>
        <w:tc>
          <w:tcPr>
            <w:tcW w:w="43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宋体"/>
                <w:sz w:val="21"/>
                <w:szCs w:val="21"/>
              </w:rPr>
            </w:pPr>
            <w:r>
              <w:rPr>
                <w:rFonts w:hint="eastAsia" w:ascii="仿宋" w:hAnsi="仿宋" w:eastAsia="仿宋" w:cs="宋体"/>
                <w:sz w:val="21"/>
                <w:szCs w:val="21"/>
                <w:lang w:val="en-US"/>
              </w:rPr>
              <w:t>1、</w:t>
            </w:r>
            <w:r>
              <w:rPr>
                <w:rFonts w:hint="eastAsia" w:ascii="仿宋" w:hAnsi="仿宋" w:eastAsia="仿宋" w:cs="宋体"/>
                <w:sz w:val="21"/>
                <w:szCs w:val="21"/>
              </w:rPr>
              <w:t>保管库存现金和各种有价证券</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保管有关印章、空白票据</w:t>
            </w: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宋体"/>
                <w:sz w:val="21"/>
                <w:szCs w:val="21"/>
              </w:rPr>
            </w:pPr>
            <w:r>
              <w:rPr>
                <w:rFonts w:hint="eastAsia" w:ascii="仿宋" w:hAnsi="仿宋" w:eastAsia="仿宋" w:cs="宋体"/>
                <w:sz w:val="21"/>
                <w:szCs w:val="21"/>
              </w:rPr>
              <w:t>基础会计</w:t>
            </w:r>
          </w:p>
        </w:tc>
      </w:tr>
      <w:tr>
        <w:tblPrEx>
          <w:tblCellMar>
            <w:top w:w="0" w:type="dxa"/>
            <w:left w:w="108" w:type="dxa"/>
            <w:bottom w:w="0" w:type="dxa"/>
            <w:right w:w="108" w:type="dxa"/>
          </w:tblCellMar>
        </w:tblPrEx>
        <w:trPr>
          <w:jc w:val="center"/>
        </w:trPr>
        <w:tc>
          <w:tcPr>
            <w:tcW w:w="10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记账</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往来结算业务</w:t>
            </w:r>
          </w:p>
        </w:tc>
        <w:tc>
          <w:tcPr>
            <w:tcW w:w="43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hanging="360"/>
              <w:rPr>
                <w:rFonts w:ascii="仿宋" w:hAnsi="仿宋" w:eastAsia="仿宋" w:cs="宋体"/>
                <w:sz w:val="21"/>
                <w:szCs w:val="21"/>
              </w:rPr>
            </w:pPr>
            <w:r>
              <w:rPr>
                <w:rFonts w:hint="eastAsia" w:ascii="仿宋" w:hAnsi="仿宋" w:eastAsia="仿宋" w:cs="宋体"/>
                <w:sz w:val="21"/>
                <w:szCs w:val="21"/>
                <w:lang w:val="en-US"/>
              </w:rPr>
              <w:t>1、1、</w:t>
            </w:r>
            <w:r>
              <w:rPr>
                <w:rFonts w:hint="eastAsia" w:ascii="仿宋" w:hAnsi="仿宋" w:eastAsia="仿宋" w:cs="宋体"/>
                <w:sz w:val="21"/>
                <w:szCs w:val="21"/>
              </w:rPr>
              <w:t>应收、预付及其他应收款业务核算及管理；应付、预收及其他应付款业务核算及管理</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登记明细账</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3、</w:t>
            </w:r>
            <w:r>
              <w:rPr>
                <w:rFonts w:hint="eastAsia" w:ascii="仿宋" w:hAnsi="仿宋" w:eastAsia="仿宋" w:cs="宋体"/>
                <w:sz w:val="21"/>
                <w:szCs w:val="21"/>
                <w:lang w:val="en-US"/>
              </w:rPr>
              <w:t>3、</w:t>
            </w:r>
            <w:r>
              <w:rPr>
                <w:rFonts w:hint="eastAsia" w:ascii="仿宋" w:hAnsi="仿宋" w:eastAsia="仿宋" w:cs="宋体"/>
                <w:sz w:val="21"/>
                <w:szCs w:val="21"/>
              </w:rPr>
              <w:t>定期核实往来账目</w:t>
            </w: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宋体"/>
                <w:sz w:val="21"/>
                <w:szCs w:val="21"/>
              </w:rPr>
            </w:pPr>
            <w:r>
              <w:rPr>
                <w:rFonts w:hint="eastAsia" w:ascii="仿宋" w:hAnsi="仿宋" w:eastAsia="仿宋" w:cs="宋体"/>
                <w:sz w:val="21"/>
                <w:szCs w:val="21"/>
              </w:rPr>
              <w:t>财务会计</w:t>
            </w:r>
          </w:p>
          <w:p>
            <w:pPr>
              <w:widowControl/>
              <w:spacing w:line="360" w:lineRule="auto"/>
              <w:rPr>
                <w:rFonts w:ascii="仿宋" w:hAnsi="仿宋" w:eastAsia="仿宋" w:cs="宋体"/>
                <w:sz w:val="21"/>
                <w:szCs w:val="21"/>
              </w:rPr>
            </w:pPr>
            <w:r>
              <w:rPr>
                <w:rFonts w:hint="eastAsia" w:ascii="仿宋" w:hAnsi="仿宋" w:eastAsia="仿宋" w:cs="宋体"/>
                <w:sz w:val="21"/>
                <w:szCs w:val="21"/>
              </w:rPr>
              <w:t>财务管理</w:t>
            </w:r>
          </w:p>
        </w:tc>
      </w:tr>
      <w:tr>
        <w:tblPrEx>
          <w:tblCellMar>
            <w:top w:w="0" w:type="dxa"/>
            <w:left w:w="108" w:type="dxa"/>
            <w:bottom w:w="0" w:type="dxa"/>
            <w:right w:w="108" w:type="dxa"/>
          </w:tblCellMar>
        </w:tblPrEx>
        <w:trPr>
          <w:jc w:val="center"/>
        </w:trPr>
        <w:tc>
          <w:tcPr>
            <w:tcW w:w="10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记账</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财产物资</w:t>
            </w:r>
          </w:p>
        </w:tc>
        <w:tc>
          <w:tcPr>
            <w:tcW w:w="43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材料业务：材料收发凭证的设计、填制和审核；按程序进行材料收发业务核算；设置并平行登记材料总分类账和明细分类账</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其他财产物资：根据原始凭证进行会计处理；登记存货数量金额式明细账及固定资产卡片账；对账；</w:t>
            </w:r>
            <w:r>
              <w:rPr>
                <w:rFonts w:ascii="Calibri" w:hAnsi="Calibri" w:eastAsia="仿宋" w:cs="Calibri"/>
                <w:sz w:val="21"/>
                <w:szCs w:val="21"/>
              </w:rPr>
              <w:t> </w:t>
            </w: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宋体"/>
                <w:sz w:val="21"/>
                <w:szCs w:val="21"/>
              </w:rPr>
            </w:pPr>
            <w:r>
              <w:rPr>
                <w:rFonts w:hint="eastAsia" w:ascii="仿宋" w:hAnsi="仿宋" w:eastAsia="仿宋" w:cs="宋体"/>
                <w:sz w:val="21"/>
                <w:szCs w:val="21"/>
              </w:rPr>
              <w:t>基础会计</w:t>
            </w:r>
          </w:p>
          <w:p>
            <w:pPr>
              <w:widowControl/>
              <w:spacing w:line="360" w:lineRule="auto"/>
              <w:rPr>
                <w:rFonts w:ascii="仿宋" w:hAnsi="仿宋" w:eastAsia="仿宋" w:cs="宋体"/>
                <w:sz w:val="21"/>
                <w:szCs w:val="21"/>
              </w:rPr>
            </w:pPr>
            <w:r>
              <w:rPr>
                <w:rFonts w:hint="eastAsia" w:ascii="仿宋" w:hAnsi="仿宋" w:eastAsia="仿宋" w:cs="宋体"/>
                <w:sz w:val="21"/>
                <w:szCs w:val="21"/>
              </w:rPr>
              <w:t>财务会计</w:t>
            </w:r>
          </w:p>
          <w:p>
            <w:pPr>
              <w:widowControl/>
              <w:spacing w:line="360" w:lineRule="auto"/>
              <w:rPr>
                <w:rFonts w:ascii="仿宋" w:hAnsi="仿宋" w:eastAsia="仿宋" w:cs="宋体"/>
                <w:sz w:val="21"/>
                <w:szCs w:val="21"/>
              </w:rPr>
            </w:pPr>
            <w:r>
              <w:rPr>
                <w:rFonts w:hint="eastAsia" w:ascii="仿宋" w:hAnsi="仿宋" w:eastAsia="仿宋" w:cs="宋体"/>
                <w:sz w:val="21"/>
                <w:szCs w:val="21"/>
              </w:rPr>
              <w:t>财务管理</w:t>
            </w:r>
          </w:p>
        </w:tc>
      </w:tr>
      <w:tr>
        <w:tblPrEx>
          <w:tblCellMar>
            <w:top w:w="0" w:type="dxa"/>
            <w:left w:w="108" w:type="dxa"/>
            <w:bottom w:w="0" w:type="dxa"/>
            <w:right w:w="108" w:type="dxa"/>
          </w:tblCellMar>
        </w:tblPrEx>
        <w:trPr>
          <w:jc w:val="center"/>
        </w:trPr>
        <w:tc>
          <w:tcPr>
            <w:tcW w:w="10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职工薪酬</w:t>
            </w:r>
          </w:p>
        </w:tc>
        <w:tc>
          <w:tcPr>
            <w:tcW w:w="43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工资汇总与工资费用的分配</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2、计算工资及有关补贴，编制工资清单</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3、</w:t>
            </w:r>
            <w:r>
              <w:rPr>
                <w:rFonts w:hint="eastAsia" w:ascii="仿宋" w:hAnsi="仿宋" w:eastAsia="仿宋" w:cs="宋体"/>
                <w:sz w:val="21"/>
                <w:szCs w:val="21"/>
                <w:lang w:val="en-US"/>
              </w:rPr>
              <w:t>2、</w:t>
            </w:r>
            <w:r>
              <w:rPr>
                <w:rFonts w:hint="eastAsia" w:ascii="仿宋" w:hAnsi="仿宋" w:eastAsia="仿宋" w:cs="宋体"/>
                <w:sz w:val="21"/>
                <w:szCs w:val="21"/>
              </w:rPr>
              <w:t>代扣款项的处理、相关附加费的计提与处理</w:t>
            </w: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宋体"/>
                <w:sz w:val="21"/>
                <w:szCs w:val="21"/>
              </w:rPr>
            </w:pPr>
            <w:r>
              <w:rPr>
                <w:rFonts w:hint="eastAsia" w:ascii="仿宋" w:hAnsi="仿宋" w:eastAsia="仿宋" w:cs="宋体"/>
                <w:sz w:val="21"/>
                <w:szCs w:val="21"/>
              </w:rPr>
              <w:t>财务会计</w:t>
            </w:r>
          </w:p>
          <w:p>
            <w:pPr>
              <w:widowControl/>
              <w:spacing w:line="360" w:lineRule="auto"/>
              <w:rPr>
                <w:rFonts w:ascii="仿宋" w:hAnsi="仿宋" w:eastAsia="仿宋" w:cs="宋体"/>
                <w:sz w:val="21"/>
                <w:szCs w:val="21"/>
              </w:rPr>
            </w:pPr>
            <w:r>
              <w:rPr>
                <w:rFonts w:hint="eastAsia" w:ascii="仿宋" w:hAnsi="仿宋" w:eastAsia="仿宋" w:cs="宋体"/>
                <w:sz w:val="21"/>
                <w:szCs w:val="21"/>
              </w:rPr>
              <w:t>成本会计</w:t>
            </w:r>
          </w:p>
        </w:tc>
      </w:tr>
      <w:tr>
        <w:tblPrEx>
          <w:tblCellMar>
            <w:top w:w="0" w:type="dxa"/>
            <w:left w:w="108" w:type="dxa"/>
            <w:bottom w:w="0" w:type="dxa"/>
            <w:right w:w="108" w:type="dxa"/>
          </w:tblCellMar>
        </w:tblPrEx>
        <w:trPr>
          <w:jc w:val="center"/>
        </w:trPr>
        <w:tc>
          <w:tcPr>
            <w:tcW w:w="10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收入利润</w:t>
            </w:r>
          </w:p>
        </w:tc>
        <w:tc>
          <w:tcPr>
            <w:tcW w:w="43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依据相关原始凭证进行会计处理</w:t>
            </w:r>
          </w:p>
          <w:p>
            <w:pPr>
              <w:widowControl/>
              <w:spacing w:line="360" w:lineRule="auto"/>
              <w:rPr>
                <w:rFonts w:ascii="仿宋" w:hAnsi="仿宋" w:eastAsia="仿宋" w:cs="宋体"/>
                <w:sz w:val="21"/>
                <w:szCs w:val="21"/>
              </w:rPr>
            </w:pPr>
            <w:r>
              <w:rPr>
                <w:rFonts w:hint="eastAsia" w:ascii="仿宋" w:hAnsi="仿宋" w:eastAsia="仿宋" w:cs="宋体"/>
                <w:sz w:val="21"/>
                <w:szCs w:val="21"/>
              </w:rPr>
              <w:t>2、登记相关明细账</w:t>
            </w: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宋体"/>
                <w:sz w:val="21"/>
                <w:szCs w:val="21"/>
              </w:rPr>
            </w:pPr>
            <w:r>
              <w:rPr>
                <w:rFonts w:hint="eastAsia" w:ascii="仿宋" w:hAnsi="仿宋" w:eastAsia="仿宋" w:cs="宋体"/>
                <w:sz w:val="21"/>
                <w:szCs w:val="21"/>
              </w:rPr>
              <w:t>财务会计</w:t>
            </w:r>
          </w:p>
        </w:tc>
      </w:tr>
      <w:tr>
        <w:tblPrEx>
          <w:tblCellMar>
            <w:top w:w="0" w:type="dxa"/>
            <w:left w:w="108" w:type="dxa"/>
            <w:bottom w:w="0" w:type="dxa"/>
            <w:right w:w="108" w:type="dxa"/>
          </w:tblCellMar>
        </w:tblPrEx>
        <w:trPr>
          <w:jc w:val="center"/>
        </w:trPr>
        <w:tc>
          <w:tcPr>
            <w:tcW w:w="10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成本会计</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成本核算</w:t>
            </w:r>
          </w:p>
        </w:tc>
        <w:tc>
          <w:tcPr>
            <w:tcW w:w="43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根据经济业务编制、填制成本计算相关原始凭证、记账凭证</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登记成本明细账</w:t>
            </w:r>
          </w:p>
          <w:p>
            <w:pPr>
              <w:widowControl/>
              <w:spacing w:line="360" w:lineRule="auto"/>
              <w:ind w:hanging="360"/>
              <w:rPr>
                <w:rFonts w:ascii="仿宋" w:hAnsi="仿宋" w:eastAsia="仿宋" w:cs="宋体"/>
                <w:sz w:val="21"/>
                <w:szCs w:val="21"/>
              </w:rPr>
            </w:pPr>
            <w:r>
              <w:rPr>
                <w:rFonts w:hint="eastAsia" w:ascii="仿宋" w:hAnsi="仿宋" w:eastAsia="仿宋" w:cs="宋体"/>
                <w:sz w:val="21"/>
                <w:szCs w:val="21"/>
              </w:rPr>
              <w:t>3、</w:t>
            </w:r>
            <w:r>
              <w:rPr>
                <w:rFonts w:hint="eastAsia" w:ascii="仿宋" w:hAnsi="仿宋" w:eastAsia="仿宋" w:cs="宋体"/>
                <w:sz w:val="21"/>
                <w:szCs w:val="21"/>
                <w:lang w:val="en-US"/>
              </w:rPr>
              <w:t>3、</w:t>
            </w:r>
            <w:r>
              <w:rPr>
                <w:rFonts w:hint="eastAsia" w:ascii="仿宋" w:hAnsi="仿宋" w:eastAsia="仿宋" w:cs="宋体"/>
                <w:sz w:val="21"/>
                <w:szCs w:val="21"/>
              </w:rPr>
              <w:t>编制成本计算表</w:t>
            </w: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宋体"/>
                <w:sz w:val="21"/>
                <w:szCs w:val="21"/>
              </w:rPr>
            </w:pPr>
            <w:r>
              <w:rPr>
                <w:rFonts w:hint="eastAsia" w:ascii="仿宋" w:hAnsi="仿宋" w:eastAsia="仿宋" w:cs="宋体"/>
                <w:sz w:val="21"/>
                <w:szCs w:val="21"/>
              </w:rPr>
              <w:t>基础会计</w:t>
            </w:r>
          </w:p>
          <w:p>
            <w:pPr>
              <w:widowControl/>
              <w:spacing w:line="360" w:lineRule="auto"/>
              <w:rPr>
                <w:rFonts w:ascii="仿宋" w:hAnsi="仿宋" w:eastAsia="仿宋" w:cs="宋体"/>
                <w:sz w:val="21"/>
                <w:szCs w:val="21"/>
              </w:rPr>
            </w:pPr>
            <w:r>
              <w:rPr>
                <w:rFonts w:hint="eastAsia" w:ascii="仿宋" w:hAnsi="仿宋" w:eastAsia="仿宋" w:cs="宋体"/>
                <w:sz w:val="21"/>
                <w:szCs w:val="21"/>
              </w:rPr>
              <w:t>财务会计</w:t>
            </w:r>
          </w:p>
          <w:p>
            <w:pPr>
              <w:widowControl/>
              <w:spacing w:line="360" w:lineRule="auto"/>
              <w:rPr>
                <w:rFonts w:ascii="仿宋" w:hAnsi="仿宋" w:eastAsia="仿宋" w:cs="宋体"/>
                <w:sz w:val="21"/>
                <w:szCs w:val="21"/>
              </w:rPr>
            </w:pPr>
            <w:r>
              <w:rPr>
                <w:rFonts w:hint="eastAsia" w:ascii="仿宋" w:hAnsi="仿宋" w:eastAsia="仿宋" w:cs="宋体"/>
                <w:sz w:val="21"/>
                <w:szCs w:val="21"/>
              </w:rPr>
              <w:t>成本会计</w:t>
            </w:r>
          </w:p>
        </w:tc>
      </w:tr>
    </w:tbl>
    <w:p>
      <w:pPr>
        <w:widowControl/>
        <w:spacing w:line="360" w:lineRule="auto"/>
        <w:rPr>
          <w:rFonts w:ascii="仿宋" w:hAnsi="仿宋" w:eastAsia="仿宋" w:cs="黑体"/>
          <w:b/>
          <w:bCs/>
          <w:sz w:val="21"/>
          <w:szCs w:val="21"/>
          <w:lang w:val="en-US"/>
        </w:rPr>
      </w:pPr>
      <w:r>
        <w:rPr>
          <w:rFonts w:hint="eastAsia" w:ascii="仿宋" w:hAnsi="仿宋" w:eastAsia="仿宋" w:cs="黑体"/>
          <w:b/>
          <w:bCs/>
          <w:sz w:val="21"/>
          <w:szCs w:val="21"/>
          <w:lang w:val="en-US"/>
        </w:rPr>
        <w:t>六、课程结构及教学要求</w:t>
      </w:r>
    </w:p>
    <w:p>
      <w:pPr>
        <w:widowControl/>
        <w:spacing w:line="360" w:lineRule="auto"/>
        <w:ind w:firstLine="420" w:firstLineChars="200"/>
        <w:rPr>
          <w:rFonts w:ascii="仿宋" w:hAnsi="仿宋" w:eastAsia="仿宋" w:cs="楷体"/>
          <w:sz w:val="21"/>
          <w:szCs w:val="21"/>
          <w:lang w:val="en-US"/>
        </w:rPr>
      </w:pPr>
      <w:r>
        <w:rPr>
          <w:rFonts w:hint="eastAsia" w:ascii="仿宋" w:hAnsi="仿宋" w:eastAsia="仿宋" w:cs="楷体"/>
          <w:sz w:val="21"/>
          <w:szCs w:val="21"/>
          <w:lang w:val="en-US"/>
        </w:rPr>
        <w:t>（一）课程结构</w:t>
      </w:r>
    </w:p>
    <w:p>
      <w:pPr>
        <w:widowControl/>
        <w:spacing w:line="360" w:lineRule="auto"/>
        <w:rPr>
          <w:rFonts w:ascii="仿宋" w:hAnsi="仿宋" w:eastAsia="仿宋" w:cs="楷体"/>
          <w:sz w:val="21"/>
          <w:szCs w:val="21"/>
          <w:lang w:val="en-US"/>
        </w:rPr>
      </w:pPr>
      <w:r>
        <w:rPr>
          <w:rFonts w:hint="eastAsia" w:cs="仿宋"/>
          <w:bCs/>
          <w:sz w:val="21"/>
          <w:szCs w:val="21"/>
          <w:lang w:val="en-US" w:bidi="ar-SA"/>
        </w:rPr>
        <mc:AlternateContent>
          <mc:Choice Requires="wps">
            <w:drawing>
              <wp:anchor distT="0" distB="0" distL="114300" distR="114300" simplePos="0" relativeHeight="251662336" behindDoc="0" locked="0" layoutInCell="1" allowOverlap="1">
                <wp:simplePos x="0" y="0"/>
                <wp:positionH relativeFrom="margin">
                  <wp:posOffset>2481580</wp:posOffset>
                </wp:positionH>
                <wp:positionV relativeFrom="paragraph">
                  <wp:posOffset>199390</wp:posOffset>
                </wp:positionV>
                <wp:extent cx="2286000" cy="290830"/>
                <wp:effectExtent l="0" t="0" r="19050" b="13970"/>
                <wp:wrapNone/>
                <wp:docPr id="872881716" name="文本框 12"/>
                <wp:cNvGraphicFramePr/>
                <a:graphic xmlns:a="http://schemas.openxmlformats.org/drawingml/2006/main">
                  <a:graphicData uri="http://schemas.microsoft.com/office/word/2010/wordprocessingShape">
                    <wps:wsp>
                      <wps:cNvSpPr txBox="1"/>
                      <wps:spPr>
                        <a:xfrm>
                          <a:off x="0" y="0"/>
                          <a:ext cx="2286000" cy="29083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岗位实习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195.4pt;margin-top:15.7pt;height:22.9pt;width:180pt;mso-position-horizontal-relative:margin;z-index:251662336;mso-width-relative:page;mso-height-relative:page;" fillcolor="#FFFFFF [3201]" filled="t" stroked="t" coordsize="21600,21600" o:gfxdata="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mS5XVAAAACQEAAA8AAAAAAAAAAQAgAAAAIgAAAGRycy9kb3ducmV2LnhtbFBLAQIUABQAAAAI&#10;AIdO4kBcAJgRYgIAAMAEAAAOAAAAAAAAAAEAIAAAACQBAABkcnMvZTJvRG9jLnhtbFBLBQYAAAAA&#10;BgAGAFkBAAD4BQ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岗位实习</w:t>
                      </w:r>
                    </w:p>
                  </w:txbxContent>
                </v:textbox>
              </v:shape>
            </w:pict>
          </mc:Fallback>
        </mc:AlternateContent>
      </w:r>
    </w:p>
    <w:p>
      <w:pPr>
        <w:widowControl/>
        <w:spacing w:line="360" w:lineRule="auto"/>
        <w:ind w:firstLine="420" w:firstLineChars="200"/>
        <w:rPr>
          <w:rFonts w:ascii="仿宋" w:hAnsi="仿宋" w:eastAsia="仿宋" w:cs="楷体"/>
          <w:sz w:val="21"/>
          <w:szCs w:val="21"/>
          <w:lang w:val="en-US"/>
        </w:rPr>
      </w:pPr>
      <w:r>
        <w:rPr>
          <w:rFonts w:hint="eastAsia" w:cs="仿宋"/>
          <w:bCs/>
          <w:sz w:val="21"/>
          <w:szCs w:val="21"/>
          <w:lang w:val="en-US" w:bidi="ar-SA"/>
        </w:rPr>
        <mc:AlternateContent>
          <mc:Choice Requires="wps">
            <w:drawing>
              <wp:anchor distT="0" distB="0" distL="114300" distR="114300" simplePos="0" relativeHeight="251661312" behindDoc="0" locked="0" layoutInCell="1" allowOverlap="1">
                <wp:simplePos x="0" y="0"/>
                <wp:positionH relativeFrom="column">
                  <wp:posOffset>675005</wp:posOffset>
                </wp:positionH>
                <wp:positionV relativeFrom="paragraph">
                  <wp:posOffset>90805</wp:posOffset>
                </wp:positionV>
                <wp:extent cx="1802765" cy="13970"/>
                <wp:effectExtent l="0" t="76200" r="26035" b="81280"/>
                <wp:wrapNone/>
                <wp:docPr id="877007171" name="直接箭头连接符 8"/>
                <wp:cNvGraphicFramePr/>
                <a:graphic xmlns:a="http://schemas.openxmlformats.org/drawingml/2006/main">
                  <a:graphicData uri="http://schemas.microsoft.com/office/word/2010/wordprocessingShape">
                    <wps:wsp>
                      <wps:cNvCnPr/>
                      <wps:spPr>
                        <a:xfrm flipV="1">
                          <a:off x="0" y="0"/>
                          <a:ext cx="1802921" cy="139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8" o:spid="_x0000_s1026" o:spt="32" type="#_x0000_t32" style="position:absolute;left:0pt;flip:y;margin-left:53.15pt;margin-top:7.15pt;height:1.1pt;width:141.95pt;z-index:251661312;mso-width-relative:page;mso-height-relative:page;" filled="f" stroked="t" coordsize="21600,21600" o:gfxdata="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x66toAAAAJAQAADwAAAAAAAAABACAA&#10;AAAiAAAAZHJzL2Rvd25yZXYueG1sUEsBAhQAFAAAAAgAh07iQNuhQtQLAgAA4QMAAA4AAAAAAAAA&#10;AQAgAAAAKQEAAGRycy9lMm9Eb2MueG1sUEsFBgAAAAAGAAYAWQEAAKYFAAAAAA==&#10;">
                <v:fill on="f" focussize="0,0"/>
                <v:stroke weight="1pt" color="#000000 [3213]" joinstyle="round" endarrow="block"/>
                <v:imagedata o:title=""/>
                <o:lock v:ext="edit" aspectratio="f"/>
              </v:shape>
            </w:pict>
          </mc:Fallback>
        </mc:AlternateContent>
      </w:r>
      <w:r>
        <w:rPr>
          <w:rFonts w:hint="eastAsia" w:cs="仿宋"/>
          <w:bCs/>
          <w:sz w:val="21"/>
          <w:szCs w:val="21"/>
          <w:lang w:val="en-US" w:bidi="ar-SA"/>
        </w:rPr>
        <mc:AlternateContent>
          <mc:Choice Requires="wpg">
            <w:drawing>
              <wp:anchor distT="0" distB="0" distL="114300" distR="114300" simplePos="0" relativeHeight="251660288" behindDoc="0" locked="0" layoutInCell="1" allowOverlap="1">
                <wp:simplePos x="0" y="0"/>
                <wp:positionH relativeFrom="column">
                  <wp:posOffset>406400</wp:posOffset>
                </wp:positionH>
                <wp:positionV relativeFrom="paragraph">
                  <wp:posOffset>94615</wp:posOffset>
                </wp:positionV>
                <wp:extent cx="251460" cy="3359785"/>
                <wp:effectExtent l="0" t="0" r="15240" b="12065"/>
                <wp:wrapNone/>
                <wp:docPr id="949134616" name="组合 5"/>
                <wp:cNvGraphicFramePr/>
                <a:graphic xmlns:a="http://schemas.openxmlformats.org/drawingml/2006/main">
                  <a:graphicData uri="http://schemas.microsoft.com/office/word/2010/wordprocessingGroup">
                    <wpg:wgp>
                      <wpg:cNvGrpSpPr/>
                      <wpg:grpSpPr>
                        <a:xfrm>
                          <a:off x="0" y="0"/>
                          <a:ext cx="251460" cy="3359785"/>
                          <a:chOff x="0" y="0"/>
                          <a:chExt cx="251460" cy="1882140"/>
                        </a:xfrm>
                      </wpg:grpSpPr>
                      <wps:wsp>
                        <wps:cNvPr id="2070189251" name="直接连接符 2"/>
                        <wps:cNvCnPr/>
                        <wps:spPr>
                          <a:xfrm>
                            <a:off x="0" y="906780"/>
                            <a:ext cx="2438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807672104" name="直接连接符 3"/>
                        <wps:cNvCnPr/>
                        <wps:spPr>
                          <a:xfrm>
                            <a:off x="251460" y="0"/>
                            <a:ext cx="0" cy="18821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5" o:spid="_x0000_s1026" o:spt="203" style="position:absolute;left:0pt;margin-left:32pt;margin-top:7.45pt;height:264.55pt;width:19.8pt;z-index:251660288;mso-width-relative:page;mso-height-relative:page;" coordsize="251460,1882140" o:gfxdata="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lP22K2AAAAAkBAAAPAAAAAAAAAAEAIAAAACIA&#10;AABkcnMvZG93bnJldi54bWxQSwECFAAUAAAACACHTuJA6HjtvnsCAACpBgAADgAAAAAAAAABACAA&#10;AAAnAQAAZHJzL2Uyb0RvYy54bWxQSwUGAAAAAAYABgBZAQAAFAYAAAAA&#10;">
                <o:lock v:ext="edit" aspectratio="f"/>
                <v:line id="直接连接符 2" o:spid="_x0000_s1026" o:spt="20" style="position:absolute;left:0;top:906780;height:0;width:243840;" filled="f" stroked="t" coordsize="21600,21600" o:gfxdata="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G6JFTFAAAA4wAAAA8AAAAAAAAAAQAgAAAAIgAAAGRycy9kb3ducmV2LnhtbFBLAQIUABQAAAAI&#10;AIdO4kAzLwWeOwAAADkAAAAQAAAAAAAAAAEAIAAAABQBAABkcnMvc2hhcGV4bWwueG1sUEsFBgAA&#10;AAAGAAYAWwEAAL4DAAAAAA==&#10;">
                  <v:fill on="f" focussize="0,0"/>
                  <v:stroke weight="1pt" color="#000000 [3213]" joinstyle="round"/>
                  <v:imagedata o:title=""/>
                  <o:lock v:ext="edit" aspectratio="f"/>
                </v:line>
                <v:line id="直接连接符 3" o:spid="_x0000_s1026" o:spt="20" style="position:absolute;left:251460;top:0;height:1882140;width:0;" filled="f" stroked="t" coordsize="21600,21600" o:gfxdata="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kEQBMQAAADiAAAADwAAAAAAAAABACAAAAAiAAAAZHJzL2Rvd25yZXYueG1sUEsBAhQAFAAAAAgA&#10;h07iQDMvBZ47AAAAOQAAABAAAAAAAAAAAQAgAAAAEwEAAGRycy9zaGFwZXhtbC54bWxQSwUGAAAA&#10;AAYABgBbAQAAvQMAAAAA&#10;">
                  <v:fill on="f" focussize="0,0"/>
                  <v:stroke weight="1pt" color="#000000 [3213]" joinstyle="round"/>
                  <v:imagedata o:title=""/>
                  <o:lock v:ext="edit" aspectratio="f"/>
                </v:line>
              </v:group>
            </w:pict>
          </mc:Fallback>
        </mc:AlternateContent>
      </w:r>
    </w:p>
    <w:p>
      <w:pPr>
        <w:widowControl/>
        <w:spacing w:line="360" w:lineRule="auto"/>
        <w:ind w:firstLine="420" w:firstLineChars="200"/>
        <w:rPr>
          <w:rFonts w:ascii="仿宋" w:hAnsi="仿宋" w:eastAsia="仿宋" w:cs="楷体"/>
          <w:sz w:val="21"/>
          <w:szCs w:val="21"/>
          <w:lang w:val="en-US"/>
        </w:rPr>
      </w:pPr>
      <w:r>
        <w:rPr>
          <w:rFonts w:hint="eastAsia" w:ascii="仿宋" w:hAnsi="仿宋" w:eastAsia="仿宋" w:cs="仿宋"/>
          <w:bCs/>
          <w:sz w:val="21"/>
          <w:szCs w:val="21"/>
          <w:lang w:val="en-US" w:bidi="ar-SA"/>
        </w:rPr>
        <mc:AlternateContent>
          <mc:Choice Requires="wps">
            <w:drawing>
              <wp:anchor distT="0" distB="0" distL="114300" distR="114300" simplePos="0" relativeHeight="251685888" behindDoc="0" locked="0" layoutInCell="1" allowOverlap="1">
                <wp:simplePos x="0" y="0"/>
                <wp:positionH relativeFrom="margin">
                  <wp:posOffset>2480945</wp:posOffset>
                </wp:positionH>
                <wp:positionV relativeFrom="paragraph">
                  <wp:posOffset>166370</wp:posOffset>
                </wp:positionV>
                <wp:extent cx="2286000" cy="290830"/>
                <wp:effectExtent l="0" t="0" r="19050" b="13970"/>
                <wp:wrapNone/>
                <wp:docPr id="7" name="文本框 12"/>
                <wp:cNvGraphicFramePr/>
                <a:graphic xmlns:a="http://schemas.openxmlformats.org/drawingml/2006/main">
                  <a:graphicData uri="http://schemas.microsoft.com/office/word/2010/wordprocessingShape">
                    <wps:wsp>
                      <wps:cNvSpPr txBox="1"/>
                      <wps:spPr>
                        <a:xfrm>
                          <a:off x="0" y="0"/>
                          <a:ext cx="2286000" cy="29083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业财一体化（</w:t>
                            </w:r>
                            <w:r>
                              <w:rPr>
                                <w:rFonts w:hint="eastAsia" w:ascii="仿宋" w:hAnsi="仿宋" w:eastAsia="仿宋"/>
                                <w:lang w:val="en-US"/>
                              </w:rPr>
                              <w:t>1+X</w:t>
                            </w:r>
                            <w:r>
                              <w:rPr>
                                <w:rFonts w:hint="eastAsia" w:ascii="仿宋" w:hAnsi="仿宋" w:eastAsia="仿宋"/>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195.35pt;margin-top:13.1pt;height:22.9pt;width:180pt;mso-position-horizontal-relative:margin;z-index:251685888;mso-width-relative:page;mso-height-relative:page;" fillcolor="#FFFFFF [3201]" filled="t" stroked="t" coordsize="21600,21600" o:gfxdata="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1O+w9tUA&#10;AAAJAQAADwAAAAAAAAABACAAAAAiAAAAZHJzL2Rvd25yZXYueG1sUEsBAhQAFAAAAAgAh07iQMDq&#10;JgdbAgAAuAQAAA4AAAAAAAAAAQAgAAAAJAEAAGRycy9lMm9Eb2MueG1sUEsFBgAAAAAGAAYAWQEA&#10;APE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业财一体化（</w:t>
                      </w:r>
                      <w:r>
                        <w:rPr>
                          <w:rFonts w:hint="eastAsia" w:ascii="仿宋" w:hAnsi="仿宋" w:eastAsia="仿宋"/>
                          <w:lang w:val="en-US"/>
                        </w:rPr>
                        <w:t>1+X</w:t>
                      </w:r>
                      <w:r>
                        <w:rPr>
                          <w:rFonts w:hint="eastAsia" w:ascii="仿宋" w:hAnsi="仿宋" w:eastAsia="仿宋"/>
                        </w:rPr>
                        <w:t>）</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84864" behindDoc="0" locked="0" layoutInCell="1" allowOverlap="1">
                <wp:simplePos x="0" y="0"/>
                <wp:positionH relativeFrom="column">
                  <wp:posOffset>917575</wp:posOffset>
                </wp:positionH>
                <wp:positionV relativeFrom="paragraph">
                  <wp:posOffset>82550</wp:posOffset>
                </wp:positionV>
                <wp:extent cx="929640" cy="502920"/>
                <wp:effectExtent l="0" t="0" r="22860" b="11430"/>
                <wp:wrapNone/>
                <wp:docPr id="6"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专业任选课程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2.25pt;margin-top:6.5pt;height:39.6pt;width:73.2pt;z-index:251684864;mso-width-relative:page;mso-height-relative:page;" fillcolor="#FFFFFF [3201]" filled="t" stroked="t" coordsize="21600,21600" o:gfxdata="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qbDP9UAAAAJ&#10;AQAADwAAAAAAAAABACAAAAAiAAAAZHJzL2Rvd25yZXYueG1sUEsBAhQAFAAAAAgAh07iQCH1sotY&#10;AgAAtgQAAA4AAAAAAAAAAQAgAAAAJAEAAGRycy9lMm9Eb2MueG1sUEsFBgAAAAAGAAYAWQEAAO4F&#10;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专业任选课程</w:t>
                      </w:r>
                    </w:p>
                  </w:txbxContent>
                </v:textbox>
              </v:shape>
            </w:pict>
          </mc:Fallback>
        </mc:AlternateContent>
      </w:r>
    </w:p>
    <w:p>
      <w:pPr>
        <w:pStyle w:val="10"/>
        <w:widowControl/>
        <w:shd w:val="clear" w:color="auto" w:fill="FFFFFF"/>
        <w:spacing w:beforeAutospacing="0" w:after="240" w:afterAutospacing="0" w:line="360" w:lineRule="auto"/>
        <w:ind w:firstLine="720"/>
        <w:rPr>
          <w:rFonts w:cs="宋体"/>
          <w:color w:val="333333"/>
          <w:spacing w:val="8"/>
          <w:sz w:val="21"/>
          <w:szCs w:val="21"/>
          <w:shd w:val="clear" w:color="auto" w:fill="FFFFFF"/>
        </w:rPr>
      </w:pPr>
      <w:r>
        <w:rPr>
          <w:rFonts w:cs="仿宋"/>
          <w:bCs/>
          <w:sz w:val="21"/>
          <w:szCs w:val="21"/>
        </w:rPr>
        <mc:AlternateContent>
          <mc:Choice Requires="wps">
            <w:drawing>
              <wp:anchor distT="0" distB="0" distL="114300" distR="114300" simplePos="0" relativeHeight="251683840" behindDoc="0" locked="0" layoutInCell="1" allowOverlap="1">
                <wp:simplePos x="0" y="0"/>
                <wp:positionH relativeFrom="column">
                  <wp:posOffset>1856105</wp:posOffset>
                </wp:positionH>
                <wp:positionV relativeFrom="paragraph">
                  <wp:posOffset>64135</wp:posOffset>
                </wp:positionV>
                <wp:extent cx="603885" cy="0"/>
                <wp:effectExtent l="0" t="76200" r="25400" b="95250"/>
                <wp:wrapNone/>
                <wp:docPr id="5" name="直接箭头连接符 10"/>
                <wp:cNvGraphicFramePr/>
                <a:graphic xmlns:a="http://schemas.openxmlformats.org/drawingml/2006/main">
                  <a:graphicData uri="http://schemas.microsoft.com/office/word/2010/wordprocessingShape">
                    <wps:wsp>
                      <wps:cNvCnPr/>
                      <wps:spPr>
                        <a:xfrm flipV="1">
                          <a:off x="0" y="0"/>
                          <a:ext cx="603693" cy="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 o:spid="_x0000_s1026" o:spt="32" type="#_x0000_t32" style="position:absolute;left:0pt;flip:y;margin-left:146.15pt;margin-top:5.05pt;height:0pt;width:47.55pt;z-index:251683840;mso-width-relative:page;mso-height-relative:page;" filled="f" stroked="t" coordsize="21600,21600" o:gfxdata="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mfgqzaAAAACQEAAA8AAAAAAAAAAQAgAAAAIgAAAGRycy9k&#10;b3ducmV2LnhtbFBLAQIUABQAAAAIAIdO4kA+iZ9uAAIAANUDAAAOAAAAAAAAAAEAIAAAACkBAABk&#10;cnMvZTJvRG9jLnhtbFBLBQYAAAAABgAGAFkBAACbBQAAAAA=&#10;">
                <v:fill on="f" focussize="0,0"/>
                <v:stroke weight="1pt" color="#000000 [3213]" joinstyle="round" endarrow="block"/>
                <v:imagedata o:title=""/>
                <o:lock v:ext="edit" aspectratio="f"/>
              </v:shape>
            </w:pict>
          </mc:Fallback>
        </mc:AlternateContent>
      </w:r>
      <w:r>
        <w:rPr>
          <w:rFonts w:cs="仿宋"/>
          <w:bCs/>
          <w:sz w:val="21"/>
          <w:szCs w:val="21"/>
        </w:rPr>
        <mc:AlternateContent>
          <mc:Choice Requires="wps">
            <w:drawing>
              <wp:anchor distT="0" distB="0" distL="114300" distR="114300" simplePos="0" relativeHeight="251686912" behindDoc="0" locked="0" layoutInCell="1" allowOverlap="1">
                <wp:simplePos x="0" y="0"/>
                <wp:positionH relativeFrom="column">
                  <wp:posOffset>657860</wp:posOffset>
                </wp:positionH>
                <wp:positionV relativeFrom="paragraph">
                  <wp:posOffset>84455</wp:posOffset>
                </wp:positionV>
                <wp:extent cx="257175" cy="17145"/>
                <wp:effectExtent l="0" t="57150" r="48260" b="78105"/>
                <wp:wrapNone/>
                <wp:docPr id="1" name="直接箭头连接符 10"/>
                <wp:cNvGraphicFramePr/>
                <a:graphic xmlns:a="http://schemas.openxmlformats.org/drawingml/2006/main">
                  <a:graphicData uri="http://schemas.microsoft.com/office/word/2010/wordprocessingShape">
                    <wps:wsp>
                      <wps:cNvCnPr/>
                      <wps:spPr>
                        <a:xfrm flipV="1">
                          <a:off x="0" y="0"/>
                          <a:ext cx="256900" cy="1725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 o:spid="_x0000_s1026" o:spt="32" type="#_x0000_t32" style="position:absolute;left:0pt;flip:y;margin-left:51.8pt;margin-top:6.65pt;height:1.35pt;width:20.25pt;z-index:251686912;mso-width-relative:page;mso-height-relative:page;" filled="f" stroked="t" coordsize="21600,21600" o:gfxdata="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6MgddkAAAAJAQAADwAAAAAAAAABACAAAAAiAAAAZHJzL2Rv&#10;d25yZXYueG1sUEsBAhQAFAAAAAgAh07iQOmdLGcAAgAA2QMAAA4AAAAAAAAAAQAgAAAAKAEAAGRy&#10;cy9lMm9Eb2MueG1sUEsFBgAAAAAGAAYAWQEAAJoFAAAAAA==&#10;">
                <v:fill on="f" focussize="0,0"/>
                <v:stroke weight="1pt" color="#000000 [3213]" joinstyle="round" endarrow="block"/>
                <v:imagedata o:title=""/>
                <o:lock v:ext="edit" aspectratio="f"/>
              </v:shape>
            </w:pict>
          </mc:Fallback>
        </mc:AlternateContent>
      </w:r>
    </w:p>
    <w:p>
      <w:pPr>
        <w:pStyle w:val="6"/>
        <w:spacing w:line="360" w:lineRule="auto"/>
        <w:rPr>
          <w:rFonts w:ascii="仿宋" w:hAnsi="仿宋" w:eastAsia="仿宋"/>
          <w:szCs w:val="21"/>
        </w:rPr>
      </w:pPr>
      <w:r>
        <w:rPr>
          <w:rFonts w:ascii="仿宋" w:hAnsi="仿宋" w:eastAsia="仿宋" w:cs="仿宋"/>
          <w:bCs/>
          <w:szCs w:val="21"/>
        </w:rPr>
        <mc:AlternateContent>
          <mc:Choice Requires="wps">
            <w:drawing>
              <wp:anchor distT="0" distB="0" distL="114300" distR="114300" simplePos="0" relativeHeight="251665408" behindDoc="0" locked="0" layoutInCell="1" allowOverlap="1">
                <wp:simplePos x="0" y="0"/>
                <wp:positionH relativeFrom="column">
                  <wp:posOffset>2502535</wp:posOffset>
                </wp:positionH>
                <wp:positionV relativeFrom="paragraph">
                  <wp:posOffset>168910</wp:posOffset>
                </wp:positionV>
                <wp:extent cx="2308225" cy="716280"/>
                <wp:effectExtent l="0" t="0" r="15875" b="26670"/>
                <wp:wrapNone/>
                <wp:docPr id="282172845" name="文本框 13"/>
                <wp:cNvGraphicFramePr/>
                <a:graphic xmlns:a="http://schemas.openxmlformats.org/drawingml/2006/main">
                  <a:graphicData uri="http://schemas.microsoft.com/office/word/2010/wordprocessingShape">
                    <wps:wsp>
                      <wps:cNvSpPr txBox="1"/>
                      <wps:spPr>
                        <a:xfrm>
                          <a:off x="0" y="0"/>
                          <a:ext cx="2308273" cy="716280"/>
                        </a:xfrm>
                        <a:prstGeom prst="rect">
                          <a:avLst/>
                        </a:prstGeom>
                        <a:solidFill>
                          <a:schemeClr val="lt1"/>
                        </a:solidFill>
                        <a:ln w="6350">
                          <a:solidFill>
                            <a:prstClr val="black"/>
                          </a:solidFill>
                        </a:ln>
                      </wps:spPr>
                      <wps:txbx>
                        <w:txbxContent>
                          <w:p>
                            <w:pPr>
                              <w:numPr>
                                <w:ilvl w:val="0"/>
                                <w:numId w:val="2"/>
                              </w:numPr>
                              <w:rPr>
                                <w:rFonts w:ascii="仿宋" w:hAnsi="仿宋" w:eastAsia="仿宋"/>
                                <w:lang w:val="en-US"/>
                              </w:rPr>
                            </w:pPr>
                            <w:r>
                              <w:rPr>
                                <w:rFonts w:hint="eastAsia" w:ascii="仿宋" w:hAnsi="仿宋" w:eastAsia="仿宋"/>
                                <w:lang w:val="en-US"/>
                              </w:rPr>
                              <w:t>企业财务会计 2、成本会计</w:t>
                            </w:r>
                          </w:p>
                          <w:p>
                            <w:pPr>
                              <w:rPr>
                                <w:rFonts w:ascii="仿宋" w:hAnsi="仿宋" w:eastAsia="仿宋"/>
                              </w:rPr>
                            </w:pPr>
                            <w:r>
                              <w:rPr>
                                <w:rFonts w:hint="eastAsia" w:ascii="仿宋" w:hAnsi="仿宋" w:eastAsia="仿宋"/>
                                <w:lang w:val="en-US"/>
                              </w:rPr>
                              <w:t xml:space="preserve">3、财务报表分析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97.05pt;margin-top:13.3pt;height:56.4pt;width:181.75pt;z-index:251665408;mso-width-relative:page;mso-height-relative:page;" fillcolor="#FFFFFF [3201]" filled="t" stroked="t" coordsize="21600,21600" o:gfxdata="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BaqaPWAAAACgEAAA8AAAAAAAAAAQAgAAAAIgAAAGRycy9kb3ducmV2LnhtbFBLAQIUABQA&#10;AAAIAIdO4kAipc7JZAIAAMAEAAAOAAAAAAAAAAEAIAAAACUBAABkcnMvZTJvRG9jLnhtbFBLBQYA&#10;AAAABgAGAFkBAAD7BQAAAAA=&#10;">
                <v:fill on="t" focussize="0,0"/>
                <v:stroke weight="0.5pt" color="#000000" joinstyle="round"/>
                <v:imagedata o:title=""/>
                <o:lock v:ext="edit" aspectratio="f"/>
                <v:textbox>
                  <w:txbxContent>
                    <w:p>
                      <w:pPr>
                        <w:numPr>
                          <w:ilvl w:val="0"/>
                          <w:numId w:val="2"/>
                        </w:numPr>
                        <w:rPr>
                          <w:rFonts w:ascii="仿宋" w:hAnsi="仿宋" w:eastAsia="仿宋"/>
                          <w:lang w:val="en-US"/>
                        </w:rPr>
                      </w:pPr>
                      <w:r>
                        <w:rPr>
                          <w:rFonts w:hint="eastAsia" w:ascii="仿宋" w:hAnsi="仿宋" w:eastAsia="仿宋"/>
                          <w:lang w:val="en-US"/>
                        </w:rPr>
                        <w:t>企业财务会计 2、成本会计</w:t>
                      </w:r>
                    </w:p>
                    <w:p>
                      <w:pPr>
                        <w:rPr>
                          <w:rFonts w:ascii="仿宋" w:hAnsi="仿宋" w:eastAsia="仿宋"/>
                        </w:rPr>
                      </w:pPr>
                      <w:r>
                        <w:rPr>
                          <w:rFonts w:hint="eastAsia" w:ascii="仿宋" w:hAnsi="仿宋" w:eastAsia="仿宋"/>
                          <w:lang w:val="en-US"/>
                        </w:rPr>
                        <w:t xml:space="preserve">3、财务报表分析 </w:t>
                      </w:r>
                    </w:p>
                  </w:txbxContent>
                </v:textbox>
              </v:shape>
            </w:pict>
          </mc:Fallback>
        </mc:AlternateContent>
      </w:r>
      <w:r>
        <w:rPr>
          <w:rFonts w:ascii="仿宋" w:hAnsi="仿宋" w:eastAsia="仿宋" w:cs="仿宋"/>
          <w:bCs/>
          <w:szCs w:val="21"/>
        </w:rPr>
        <mc:AlternateContent>
          <mc:Choice Requires="wps">
            <w:drawing>
              <wp:anchor distT="0" distB="0" distL="114300" distR="114300" simplePos="0" relativeHeight="251663360" behindDoc="0" locked="0" layoutInCell="1" allowOverlap="1">
                <wp:simplePos x="0" y="0"/>
                <wp:positionH relativeFrom="column">
                  <wp:posOffset>920115</wp:posOffset>
                </wp:positionH>
                <wp:positionV relativeFrom="paragraph">
                  <wp:posOffset>123825</wp:posOffset>
                </wp:positionV>
                <wp:extent cx="929640" cy="502920"/>
                <wp:effectExtent l="0" t="0" r="22860" b="11430"/>
                <wp:wrapNone/>
                <wp:docPr id="1499997237"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专业拓展</w:t>
                            </w:r>
                          </w:p>
                          <w:p>
                            <w:pPr>
                              <w:jc w:val="center"/>
                              <w:rPr>
                                <w:rFonts w:ascii="仿宋" w:hAnsi="仿宋" w:eastAsia="仿宋"/>
                              </w:rPr>
                            </w:pPr>
                            <w:r>
                              <w:rPr>
                                <w:rFonts w:hint="eastAsia" w:ascii="仿宋" w:hAnsi="仿宋" w:eastAsia="仿宋"/>
                              </w:rPr>
                              <w:t>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2.45pt;margin-top:9.75pt;height:39.6pt;width:73.2pt;z-index:251663360;mso-width-relative:page;mso-height-relative:page;" fillcolor="#FFFFFF [3201]" filled="t" stroked="t" coordsize="21600,21600" o:gfxdata="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d&#10;u/TB1gAAAAkBAAAPAAAAAAAAAAEAIAAAACIAAABkcnMvZG93bnJldi54bWxQSwECFAAUAAAACACH&#10;TuJAIRLlll8CAAC/BAAADgAAAAAAAAABACAAAAAlAQAAZHJzL2Uyb0RvYy54bWxQSwUGAAAAAAYA&#10;BgBZAQAA9gU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专业拓展</w:t>
                      </w:r>
                    </w:p>
                    <w:p>
                      <w:pPr>
                        <w:jc w:val="center"/>
                        <w:rPr>
                          <w:rFonts w:ascii="仿宋" w:hAnsi="仿宋" w:eastAsia="仿宋"/>
                        </w:rPr>
                      </w:pPr>
                      <w:r>
                        <w:rPr>
                          <w:rFonts w:hint="eastAsia" w:ascii="仿宋" w:hAnsi="仿宋" w:eastAsia="仿宋"/>
                        </w:rPr>
                        <w:t>课程</w:t>
                      </w:r>
                    </w:p>
                  </w:txbxContent>
                </v:textbox>
              </v:shape>
            </w:pict>
          </mc:Fallback>
        </mc:AlternateContent>
      </w:r>
    </w:p>
    <w:p>
      <w:pPr>
        <w:pStyle w:val="6"/>
        <w:spacing w:line="360" w:lineRule="auto"/>
        <w:rPr>
          <w:rFonts w:ascii="仿宋" w:hAnsi="仿宋" w:eastAsia="仿宋"/>
          <w:szCs w:val="21"/>
        </w:rPr>
      </w:pPr>
      <w:r>
        <w:rPr>
          <w:rFonts w:ascii="仿宋" w:hAnsi="仿宋" w:eastAsia="仿宋" w:cs="仿宋"/>
          <w:bCs/>
          <w:szCs w:val="21"/>
        </w:rPr>
        <mc:AlternateContent>
          <mc:Choice Requires="wps">
            <w:drawing>
              <wp:anchor distT="0" distB="0" distL="114300" distR="114300" simplePos="0" relativeHeight="251687936" behindDoc="0" locked="0" layoutInCell="1" allowOverlap="1">
                <wp:simplePos x="0" y="0"/>
                <wp:positionH relativeFrom="column">
                  <wp:posOffset>657860</wp:posOffset>
                </wp:positionH>
                <wp:positionV relativeFrom="paragraph">
                  <wp:posOffset>116205</wp:posOffset>
                </wp:positionV>
                <wp:extent cx="248285" cy="0"/>
                <wp:effectExtent l="0" t="76200" r="18415" b="95250"/>
                <wp:wrapNone/>
                <wp:docPr id="2" name="直接箭头连接符 10"/>
                <wp:cNvGraphicFramePr/>
                <a:graphic xmlns:a="http://schemas.openxmlformats.org/drawingml/2006/main">
                  <a:graphicData uri="http://schemas.microsoft.com/office/word/2010/wordprocessingShape">
                    <wps:wsp>
                      <wps:cNvCnPr/>
                      <wps:spPr>
                        <a:xfrm>
                          <a:off x="0" y="0"/>
                          <a:ext cx="248477" cy="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 o:spid="_x0000_s1026" o:spt="32" type="#_x0000_t32" style="position:absolute;left:0pt;margin-left:51.8pt;margin-top:9.15pt;height:0pt;width:19.55pt;z-index:251687936;mso-width-relative:page;mso-height-relative:page;" filled="f" stroked="t" coordsize="21600,21600" o:gfxdata="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ePW6tUAAAAJAQAADwAAAAAAAAABACAAAAAiAAAAZHJzL2Rvd25yZXYueG1sUEsB&#10;AhQAFAAAAAgAh07iQJ2aW6b4AQAAywMAAA4AAAAAAAAAAQAgAAAAJAEAAGRycy9lMm9Eb2MueG1s&#10;UEsFBgAAAAAGAAYAWQEAAI4FAAAAAA==&#10;">
                <v:fill on="f" focussize="0,0"/>
                <v:stroke weight="1pt" color="#000000 [3213]" joinstyle="round" endarrow="block"/>
                <v:imagedata o:title=""/>
                <o:lock v:ext="edit" aspectratio="f"/>
              </v:shape>
            </w:pict>
          </mc:Fallback>
        </mc:AlternateContent>
      </w:r>
      <w:r>
        <w:rPr>
          <w:rFonts w:ascii="仿宋" w:hAnsi="仿宋" w:eastAsia="仿宋" w:cs="仿宋"/>
          <w:bCs/>
          <w:szCs w:val="21"/>
        </w:rPr>
        <mc:AlternateContent>
          <mc:Choice Requires="wps">
            <w:drawing>
              <wp:anchor distT="0" distB="0" distL="114300" distR="114300" simplePos="0" relativeHeight="251664384" behindDoc="0" locked="0" layoutInCell="1" allowOverlap="1">
                <wp:simplePos x="0" y="0"/>
                <wp:positionH relativeFrom="column">
                  <wp:posOffset>1830070</wp:posOffset>
                </wp:positionH>
                <wp:positionV relativeFrom="paragraph">
                  <wp:posOffset>176530</wp:posOffset>
                </wp:positionV>
                <wp:extent cx="673100" cy="13335"/>
                <wp:effectExtent l="0" t="76200" r="32385" b="81915"/>
                <wp:wrapNone/>
                <wp:docPr id="1157611763" name="直接箭头连接符 10"/>
                <wp:cNvGraphicFramePr/>
                <a:graphic xmlns:a="http://schemas.openxmlformats.org/drawingml/2006/main">
                  <a:graphicData uri="http://schemas.microsoft.com/office/word/2010/wordprocessingShape">
                    <wps:wsp>
                      <wps:cNvCnPr/>
                      <wps:spPr>
                        <a:xfrm flipV="1">
                          <a:off x="0" y="0"/>
                          <a:ext cx="672860" cy="1333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 o:spid="_x0000_s1026" o:spt="32" type="#_x0000_t32" style="position:absolute;left:0pt;flip:y;margin-left:144.1pt;margin-top:13.9pt;height:1.05pt;width:53pt;z-index:251664384;mso-width-relative:page;mso-height-relative:page;" filled="f" stroked="t" coordsize="21600,21600" o:gfxdata="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jxlGy2wAAAAkBAAAPAAAAAAAAAAEAIAAA&#10;ACIAAABkcnMvZG93bnJldi54bWxQSwECFAAUAAAACACHTuJAu9KtPQkCAADiAwAADgAAAAAAAAAB&#10;ACAAAAAqAQAAZHJzL2Uyb0RvYy54bWxQSwUGAAAAAAYABgBZAQAApQUAAAAA&#10;">
                <v:fill on="f" focussize="0,0"/>
                <v:stroke weight="1pt" color="#000000 [3213]" joinstyle="round" endarrow="block"/>
                <v:imagedata o:title=""/>
                <o:lock v:ext="edit" aspectratio="f"/>
              </v:shape>
            </w:pict>
          </mc:Fallback>
        </mc:AlternateContent>
      </w:r>
      <w:r>
        <w:rPr>
          <w:rFonts w:hint="eastAsia" w:ascii="仿宋" w:hAnsi="仿宋" w:eastAsia="仿宋" w:cs="仿宋"/>
          <w:bCs/>
          <w:szCs w:val="21"/>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176530</wp:posOffset>
                </wp:positionV>
                <wp:extent cx="344805" cy="1432560"/>
                <wp:effectExtent l="0" t="0" r="17145" b="15240"/>
                <wp:wrapNone/>
                <wp:docPr id="1895635688" name="文本框 1"/>
                <wp:cNvGraphicFramePr/>
                <a:graphic xmlns:a="http://schemas.openxmlformats.org/drawingml/2006/main">
                  <a:graphicData uri="http://schemas.microsoft.com/office/word/2010/wordprocessingShape">
                    <wps:wsp>
                      <wps:cNvSpPr txBox="1"/>
                      <wps:spPr>
                        <a:xfrm>
                          <a:off x="0" y="0"/>
                          <a:ext cx="345056" cy="143256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专业（技能）课程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85pt;margin-top:13.9pt;height:112.8pt;width:27.15pt;z-index:251659264;mso-width-relative:page;mso-height-relative:page;" fillcolor="#FFFFFF [3201]" filled="t" stroked="t" coordsize="21600,21600" o:gfxdata="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x2iov1AAAAAcBAAAPAAAAAAAAAAEAIAAAACIAAABkcnMvZG93bnJldi54bWxQSwECFAAUAAAA&#10;CACHTuJAzJ4Ey2QCAADCBAAADgAAAAAAAAABACAAAAAjAQAAZHJzL2Uyb0RvYy54bWxQSwUGAAAA&#10;AAYABgBZAQAA+QUAAAAA&#10;">
                <v:fill on="t" focussize="0,0"/>
                <v:stroke weight="0.5pt" color="#000000" joinstyle="round"/>
                <v:imagedata o:title=""/>
                <o:lock v:ext="edit" aspectratio="f"/>
                <v:textbox style="layout-flow:vertical-ideographic;">
                  <w:txbxContent>
                    <w:p>
                      <w:pPr>
                        <w:jc w:val="center"/>
                        <w:rPr>
                          <w:rFonts w:ascii="仿宋" w:hAnsi="仿宋" w:eastAsia="仿宋"/>
                        </w:rPr>
                      </w:pPr>
                      <w:r>
                        <w:rPr>
                          <w:rFonts w:hint="eastAsia" w:ascii="仿宋" w:hAnsi="仿宋" w:eastAsia="仿宋"/>
                        </w:rPr>
                        <w:t>专业（技能）课程</w:t>
                      </w:r>
                    </w:p>
                  </w:txbxContent>
                </v:textbox>
              </v:shape>
            </w:pict>
          </mc:Fallback>
        </mc:AlternateContent>
      </w:r>
    </w:p>
    <w:p>
      <w:pPr>
        <w:pStyle w:val="6"/>
        <w:spacing w:line="360" w:lineRule="auto"/>
        <w:rPr>
          <w:rFonts w:ascii="仿宋" w:hAnsi="仿宋" w:eastAsia="仿宋"/>
          <w:szCs w:val="21"/>
        </w:rPr>
      </w:pPr>
    </w:p>
    <w:p>
      <w:pPr>
        <w:pStyle w:val="6"/>
        <w:spacing w:line="360" w:lineRule="auto"/>
        <w:rPr>
          <w:rFonts w:ascii="仿宋" w:hAnsi="仿宋" w:eastAsia="仿宋"/>
          <w:szCs w:val="21"/>
        </w:rPr>
      </w:pPr>
    </w:p>
    <w:p>
      <w:pPr>
        <w:pStyle w:val="6"/>
        <w:spacing w:line="360" w:lineRule="auto"/>
        <w:rPr>
          <w:rFonts w:ascii="仿宋" w:hAnsi="仿宋" w:eastAsia="仿宋"/>
          <w:szCs w:val="21"/>
        </w:rPr>
      </w:pPr>
      <w:r>
        <w:rPr>
          <w:rFonts w:hint="eastAsia" w:ascii="仿宋" w:hAnsi="仿宋" w:eastAsia="仿宋" w:cs="仿宋"/>
          <w:bCs/>
          <w:szCs w:val="21"/>
        </w:rPr>
        <mc:AlternateContent>
          <mc:Choice Requires="wps">
            <w:drawing>
              <wp:anchor distT="0" distB="0" distL="114300" distR="114300" simplePos="0" relativeHeight="251668480" behindDoc="0" locked="0" layoutInCell="1" allowOverlap="1">
                <wp:simplePos x="0" y="0"/>
                <wp:positionH relativeFrom="column">
                  <wp:posOffset>2502535</wp:posOffset>
                </wp:positionH>
                <wp:positionV relativeFrom="paragraph">
                  <wp:posOffset>106045</wp:posOffset>
                </wp:positionV>
                <wp:extent cx="2308225" cy="725170"/>
                <wp:effectExtent l="0" t="0" r="15875" b="17780"/>
                <wp:wrapNone/>
                <wp:docPr id="399500726" name="文本框 12"/>
                <wp:cNvGraphicFramePr/>
                <a:graphic xmlns:a="http://schemas.openxmlformats.org/drawingml/2006/main">
                  <a:graphicData uri="http://schemas.microsoft.com/office/word/2010/wordprocessingShape">
                    <wps:wsp>
                      <wps:cNvSpPr txBox="1"/>
                      <wps:spPr>
                        <a:xfrm>
                          <a:off x="0" y="0"/>
                          <a:ext cx="2308225" cy="725170"/>
                        </a:xfrm>
                        <a:prstGeom prst="rect">
                          <a:avLst/>
                        </a:prstGeom>
                        <a:solidFill>
                          <a:schemeClr val="lt1"/>
                        </a:solidFill>
                        <a:ln w="6350">
                          <a:solidFill>
                            <a:prstClr val="black"/>
                          </a:solidFill>
                        </a:ln>
                      </wps:spPr>
                      <wps:txbx>
                        <w:txbxContent>
                          <w:p>
                            <w:pPr>
                              <w:rPr>
                                <w:rFonts w:ascii="仿宋" w:hAnsi="仿宋" w:eastAsia="仿宋"/>
                                <w:lang w:val="en-US"/>
                              </w:rPr>
                            </w:pPr>
                            <w:r>
                              <w:rPr>
                                <w:rFonts w:hint="eastAsia" w:ascii="仿宋" w:hAnsi="仿宋" w:eastAsia="仿宋"/>
                                <w:lang w:val="en-US"/>
                              </w:rPr>
                              <w:t>1、会计电算化 2、出纳实务</w:t>
                            </w:r>
                          </w:p>
                          <w:p>
                            <w:pPr>
                              <w:rPr>
                                <w:rFonts w:ascii="仿宋" w:hAnsi="仿宋" w:eastAsia="仿宋"/>
                                <w:lang w:val="en-US"/>
                              </w:rPr>
                            </w:pPr>
                            <w:r>
                              <w:rPr>
                                <w:rFonts w:hint="eastAsia" w:ascii="仿宋" w:hAnsi="仿宋" w:eastAsia="仿宋"/>
                                <w:lang w:val="en-US"/>
                              </w:rPr>
                              <w:t>3、珠算       4、Excel在财务中的应用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197.05pt;margin-top:8.35pt;height:57.1pt;width:181.75pt;z-index:251668480;mso-width-relative:page;mso-height-relative:page;" fillcolor="#FFFFFF [3201]" filled="t" stroked="t" coordsize="21600,21600" o:gfxdata="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8sVT/WAAAACgEAAA8AAAAAAAAAAQAgAAAAIgAAAGRycy9kb3ducmV2LnhtbFBLAQIUABQA&#10;AAAIAIdO4kCHzfkcZAIAAMAEAAAOAAAAAAAAAAEAIAAAACUBAABkcnMvZTJvRG9jLnhtbFBLBQYA&#10;AAAABgAGAFkBAAD7BQAAAAA=&#10;">
                <v:fill on="t" focussize="0,0"/>
                <v:stroke weight="0.5pt" color="#000000" joinstyle="round"/>
                <v:imagedata o:title=""/>
                <o:lock v:ext="edit" aspectratio="f"/>
                <v:textbox>
                  <w:txbxContent>
                    <w:p>
                      <w:pPr>
                        <w:rPr>
                          <w:rFonts w:ascii="仿宋" w:hAnsi="仿宋" w:eastAsia="仿宋"/>
                          <w:lang w:val="en-US"/>
                        </w:rPr>
                      </w:pPr>
                      <w:r>
                        <w:rPr>
                          <w:rFonts w:hint="eastAsia" w:ascii="仿宋" w:hAnsi="仿宋" w:eastAsia="仿宋"/>
                          <w:lang w:val="en-US"/>
                        </w:rPr>
                        <w:t>1、会计电算化 2、出纳实务</w:t>
                      </w:r>
                    </w:p>
                    <w:p>
                      <w:pPr>
                        <w:rPr>
                          <w:rFonts w:ascii="仿宋" w:hAnsi="仿宋" w:eastAsia="仿宋"/>
                          <w:lang w:val="en-US"/>
                        </w:rPr>
                      </w:pPr>
                      <w:r>
                        <w:rPr>
                          <w:rFonts w:hint="eastAsia" w:ascii="仿宋" w:hAnsi="仿宋" w:eastAsia="仿宋"/>
                          <w:lang w:val="en-US"/>
                        </w:rPr>
                        <w:t>3、珠算       4、Excel在财务中的应用</w:t>
                      </w:r>
                    </w:p>
                  </w:txbxContent>
                </v:textbox>
              </v:shape>
            </w:pict>
          </mc:Fallback>
        </mc:AlternateContent>
      </w:r>
      <w:r>
        <w:rPr>
          <w:rFonts w:ascii="仿宋" w:hAnsi="仿宋" w:eastAsia="仿宋" w:cs="仿宋"/>
          <w:bCs/>
          <w:szCs w:val="21"/>
        </w:rPr>
        <mc:AlternateContent>
          <mc:Choice Requires="wps">
            <w:drawing>
              <wp:anchor distT="0" distB="0" distL="114300" distR="114300" simplePos="0" relativeHeight="251666432" behindDoc="0" locked="0" layoutInCell="1" allowOverlap="1">
                <wp:simplePos x="0" y="0"/>
                <wp:positionH relativeFrom="column">
                  <wp:posOffset>908050</wp:posOffset>
                </wp:positionH>
                <wp:positionV relativeFrom="paragraph">
                  <wp:posOffset>183515</wp:posOffset>
                </wp:positionV>
                <wp:extent cx="929640" cy="502920"/>
                <wp:effectExtent l="0" t="0" r="22860" b="11430"/>
                <wp:wrapNone/>
                <wp:docPr id="1351404330"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专业核心</w:t>
                            </w:r>
                          </w:p>
                          <w:p>
                            <w:pPr>
                              <w:jc w:val="center"/>
                              <w:rPr>
                                <w:rFonts w:ascii="仿宋" w:hAnsi="仿宋" w:eastAsia="仿宋"/>
                              </w:rPr>
                            </w:pPr>
                            <w:r>
                              <w:rPr>
                                <w:rFonts w:hint="eastAsia" w:ascii="仿宋" w:hAnsi="仿宋" w:eastAsia="仿宋"/>
                              </w:rPr>
                              <w:t>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1.5pt;margin-top:14.45pt;height:39.6pt;width:73.2pt;z-index:251666432;mso-width-relative:page;mso-height-relative:page;" fillcolor="#FFFFFF [3201]" filled="t" stroked="t" coordsize="21600,21600" o:gfxdata="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cd6LdYAAAAKAQAADwAAAAAAAAABACAAAAAiAAAAZHJzL2Rvd25yZXYueG1sUEsBAhQAFAAAAAgA&#10;h07iQDKVClxgAgAAvwQAAA4AAAAAAAAAAQAgAAAAJQEAAGRycy9lMm9Eb2MueG1sUEsFBgAAAAAG&#10;AAYAWQEAAPc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专业核心</w:t>
                      </w:r>
                    </w:p>
                    <w:p>
                      <w:pPr>
                        <w:jc w:val="center"/>
                        <w:rPr>
                          <w:rFonts w:ascii="仿宋" w:hAnsi="仿宋" w:eastAsia="仿宋"/>
                        </w:rPr>
                      </w:pPr>
                      <w:r>
                        <w:rPr>
                          <w:rFonts w:hint="eastAsia" w:ascii="仿宋" w:hAnsi="仿宋" w:eastAsia="仿宋"/>
                        </w:rPr>
                        <w:t>课程</w:t>
                      </w:r>
                    </w:p>
                  </w:txbxContent>
                </v:textbox>
              </v:shape>
            </w:pict>
          </mc:Fallback>
        </mc:AlternateContent>
      </w:r>
    </w:p>
    <w:p>
      <w:pPr>
        <w:pStyle w:val="6"/>
        <w:spacing w:line="360" w:lineRule="auto"/>
        <w:rPr>
          <w:rFonts w:ascii="仿宋" w:hAnsi="仿宋" w:eastAsia="仿宋"/>
          <w:szCs w:val="21"/>
        </w:rPr>
      </w:pPr>
      <w:r>
        <w:rPr>
          <w:rFonts w:ascii="仿宋" w:hAnsi="仿宋" w:eastAsia="仿宋" w:cs="仿宋"/>
          <w:bCs/>
          <w:szCs w:val="21"/>
        </w:rPr>
        <mc:AlternateContent>
          <mc:Choice Requires="wps">
            <w:drawing>
              <wp:anchor distT="0" distB="0" distL="114300" distR="114300" simplePos="0" relativeHeight="251689984" behindDoc="0" locked="0" layoutInCell="1" allowOverlap="1">
                <wp:simplePos x="0" y="0"/>
                <wp:positionH relativeFrom="column">
                  <wp:posOffset>657860</wp:posOffset>
                </wp:positionH>
                <wp:positionV relativeFrom="paragraph">
                  <wp:posOffset>200025</wp:posOffset>
                </wp:positionV>
                <wp:extent cx="231140" cy="13970"/>
                <wp:effectExtent l="0" t="57150" r="36195" b="81280"/>
                <wp:wrapNone/>
                <wp:docPr id="9" name="直接箭头连接符 11"/>
                <wp:cNvGraphicFramePr/>
                <a:graphic xmlns:a="http://schemas.openxmlformats.org/drawingml/2006/main">
                  <a:graphicData uri="http://schemas.microsoft.com/office/word/2010/wordprocessingShape">
                    <wps:wsp>
                      <wps:cNvCnPr/>
                      <wps:spPr>
                        <a:xfrm flipV="1">
                          <a:off x="0" y="0"/>
                          <a:ext cx="230961" cy="139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51.8pt;margin-top:15.75pt;height:1.1pt;width:18.2pt;z-index:251689984;mso-width-relative:page;mso-height-relative:page;" filled="f" stroked="t" coordsize="21600,21600" o:gfxdata="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U0OkvaAAAACQEAAA8AAAAAAAAAAQAgAAAAIgAA&#10;AGRycy9kb3ducmV2LnhtbFBLAQIUABQAAAAIAIdO4kDRIDsKBgIAANkDAAAOAAAAAAAAAAEAIAAA&#10;ACkBAABkcnMvZTJvRG9jLnhtbFBLBQYAAAAABgAGAFkBAAChBQAAAAA=&#10;">
                <v:fill on="f" focussize="0,0"/>
                <v:stroke weight="1pt" color="#000000 [3213]" joinstyle="round" endarrow="block"/>
                <v:imagedata o:title=""/>
                <o:lock v:ext="edit" aspectratio="f"/>
              </v:shape>
            </w:pict>
          </mc:Fallback>
        </mc:AlternateContent>
      </w:r>
      <w:r>
        <w:rPr>
          <w:rFonts w:ascii="仿宋" w:hAnsi="仿宋" w:eastAsia="仿宋" w:cs="仿宋"/>
          <w:bCs/>
          <w:szCs w:val="21"/>
        </w:rPr>
        <mc:AlternateContent>
          <mc:Choice Requires="wps">
            <w:drawing>
              <wp:anchor distT="0" distB="0" distL="114300" distR="114300" simplePos="0" relativeHeight="251667456" behindDoc="0" locked="0" layoutInCell="1" allowOverlap="1">
                <wp:simplePos x="0" y="0"/>
                <wp:positionH relativeFrom="column">
                  <wp:posOffset>1838325</wp:posOffset>
                </wp:positionH>
                <wp:positionV relativeFrom="paragraph">
                  <wp:posOffset>122555</wp:posOffset>
                </wp:positionV>
                <wp:extent cx="663575" cy="13970"/>
                <wp:effectExtent l="0" t="76200" r="22225" b="81280"/>
                <wp:wrapNone/>
                <wp:docPr id="157356737" name="直接箭头连接符 11"/>
                <wp:cNvGraphicFramePr/>
                <a:graphic xmlns:a="http://schemas.openxmlformats.org/drawingml/2006/main">
                  <a:graphicData uri="http://schemas.microsoft.com/office/word/2010/wordprocessingShape">
                    <wps:wsp>
                      <wps:cNvCnPr/>
                      <wps:spPr>
                        <a:xfrm flipV="1">
                          <a:off x="0" y="0"/>
                          <a:ext cx="663839" cy="139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144.75pt;margin-top:9.65pt;height:1.1pt;width:52.25pt;z-index:251667456;mso-width-relative:page;mso-height-relative:page;" filled="f" stroked="t" coordsize="21600,21600" o:gfxdata="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67ZVtsAAAAJAQAADwAAAAAAAAAB&#10;ACAAAAAiAAAAZHJzL2Rvd25yZXYueG1sUEsBAhQAFAAAAAgAh07iQH3781UNAgAA4QMAAA4AAAAA&#10;AAAAAQAgAAAAKgEAAGRycy9lMm9Eb2MueG1sUEsFBgAAAAAGAAYAWQEAAKkFAAAAAA==&#10;">
                <v:fill on="f" focussize="0,0"/>
                <v:stroke weight="1pt" color="#000000 [3213]" joinstyle="round" endarrow="block"/>
                <v:imagedata o:title=""/>
                <o:lock v:ext="edit" aspectratio="f"/>
              </v:shape>
            </w:pict>
          </mc:Fallback>
        </mc:AlternateContent>
      </w:r>
    </w:p>
    <w:p>
      <w:pPr>
        <w:pStyle w:val="6"/>
        <w:spacing w:line="360" w:lineRule="auto"/>
        <w:rPr>
          <w:rFonts w:ascii="仿宋" w:hAnsi="仿宋" w:eastAsia="仿宋"/>
          <w:szCs w:val="21"/>
        </w:rPr>
      </w:pPr>
    </w:p>
    <w:p>
      <w:pPr>
        <w:pStyle w:val="6"/>
        <w:spacing w:line="360" w:lineRule="auto"/>
        <w:rPr>
          <w:rFonts w:ascii="仿宋" w:hAnsi="仿宋" w:eastAsia="仿宋"/>
          <w:szCs w:val="21"/>
        </w:rPr>
      </w:pPr>
    </w:p>
    <w:p>
      <w:pPr>
        <w:pStyle w:val="6"/>
        <w:spacing w:line="360" w:lineRule="auto"/>
        <w:rPr>
          <w:rFonts w:ascii="仿宋" w:hAnsi="仿宋" w:eastAsia="仿宋"/>
          <w:szCs w:val="21"/>
        </w:rPr>
      </w:pPr>
      <w:r>
        <w:rPr>
          <w:rFonts w:ascii="仿宋" w:hAnsi="仿宋" w:eastAsia="仿宋" w:cs="仿宋"/>
          <w:bCs/>
          <w:szCs w:val="21"/>
        </w:rPr>
        <mc:AlternateContent>
          <mc:Choice Requires="wps">
            <w:drawing>
              <wp:anchor distT="0" distB="0" distL="114300" distR="114300" simplePos="0" relativeHeight="251669504" behindDoc="0" locked="0" layoutInCell="1" allowOverlap="1">
                <wp:simplePos x="0" y="0"/>
                <wp:positionH relativeFrom="column">
                  <wp:posOffset>885825</wp:posOffset>
                </wp:positionH>
                <wp:positionV relativeFrom="paragraph">
                  <wp:posOffset>182245</wp:posOffset>
                </wp:positionV>
                <wp:extent cx="962660" cy="502920"/>
                <wp:effectExtent l="0" t="0" r="27940" b="11430"/>
                <wp:wrapNone/>
                <wp:docPr id="128947086" name="文本框 4"/>
                <wp:cNvGraphicFramePr/>
                <a:graphic xmlns:a="http://schemas.openxmlformats.org/drawingml/2006/main">
                  <a:graphicData uri="http://schemas.microsoft.com/office/word/2010/wordprocessingShape">
                    <wps:wsp>
                      <wps:cNvSpPr txBox="1"/>
                      <wps:spPr>
                        <a:xfrm>
                          <a:off x="0" y="0"/>
                          <a:ext cx="96266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专业类平台</w:t>
                            </w:r>
                          </w:p>
                          <w:p>
                            <w:pPr>
                              <w:jc w:val="center"/>
                              <w:rPr>
                                <w:rFonts w:ascii="仿宋" w:hAnsi="仿宋" w:eastAsia="仿宋"/>
                              </w:rPr>
                            </w:pPr>
                            <w:r>
                              <w:rPr>
                                <w:rFonts w:hint="eastAsia" w:ascii="仿宋" w:hAnsi="仿宋" w:eastAsia="仿宋"/>
                              </w:rPr>
                              <w:t>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69.75pt;margin-top:14.35pt;height:39.6pt;width:75.8pt;z-index:251669504;mso-width-relative:page;mso-height-relative:page;" fillcolor="#FFFFFF [3201]" filled="t" stroked="t" coordsize="21600,21600" o:gfxdata="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0EgJfWAAAACgEAAA8AAAAAAAAAAQAgAAAAIgAAAGRycy9kb3ducmV2LnhtbFBLAQIUABQAAAAI&#10;AIdO4kAHL9AyYQIAAL4EAAAOAAAAAAAAAAEAIAAAACUBAABkcnMvZTJvRG9jLnhtbFBLBQYAAAAA&#10;BgAGAFkBAAD4BQ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专业类平台</w:t>
                      </w:r>
                    </w:p>
                    <w:p>
                      <w:pPr>
                        <w:jc w:val="center"/>
                        <w:rPr>
                          <w:rFonts w:ascii="仿宋" w:hAnsi="仿宋" w:eastAsia="仿宋"/>
                        </w:rPr>
                      </w:pPr>
                      <w:r>
                        <w:rPr>
                          <w:rFonts w:hint="eastAsia" w:ascii="仿宋" w:hAnsi="仿宋" w:eastAsia="仿宋"/>
                        </w:rPr>
                        <w:t>课程</w:t>
                      </w:r>
                    </w:p>
                  </w:txbxContent>
                </v:textbox>
              </v:shape>
            </w:pict>
          </mc:Fallback>
        </mc:AlternateContent>
      </w:r>
      <w:r>
        <w:rPr>
          <w:rFonts w:hint="eastAsia" w:ascii="仿宋" w:hAnsi="仿宋" w:eastAsia="仿宋" w:cs="仿宋"/>
          <w:bCs/>
          <w:szCs w:val="21"/>
        </w:rPr>
        <mc:AlternateContent>
          <mc:Choice Requires="wps">
            <w:drawing>
              <wp:anchor distT="0" distB="0" distL="114300" distR="114300" simplePos="0" relativeHeight="251672576" behindDoc="0" locked="0" layoutInCell="1" allowOverlap="1">
                <wp:simplePos x="0" y="0"/>
                <wp:positionH relativeFrom="column">
                  <wp:posOffset>2494280</wp:posOffset>
                </wp:positionH>
                <wp:positionV relativeFrom="paragraph">
                  <wp:posOffset>60325</wp:posOffset>
                </wp:positionV>
                <wp:extent cx="2317115" cy="686435"/>
                <wp:effectExtent l="0" t="0" r="26670" b="18415"/>
                <wp:wrapNone/>
                <wp:docPr id="11924158" name="文本框 12"/>
                <wp:cNvGraphicFramePr/>
                <a:graphic xmlns:a="http://schemas.openxmlformats.org/drawingml/2006/main">
                  <a:graphicData uri="http://schemas.microsoft.com/office/word/2010/wordprocessingShape">
                    <wps:wsp>
                      <wps:cNvSpPr txBox="1"/>
                      <wps:spPr>
                        <a:xfrm>
                          <a:off x="0" y="0"/>
                          <a:ext cx="2316851" cy="686435"/>
                        </a:xfrm>
                        <a:prstGeom prst="rect">
                          <a:avLst/>
                        </a:prstGeom>
                        <a:solidFill>
                          <a:schemeClr val="lt1"/>
                        </a:solidFill>
                        <a:ln w="6350">
                          <a:solidFill>
                            <a:prstClr val="black"/>
                          </a:solidFill>
                        </a:ln>
                      </wps:spPr>
                      <wps:txbx>
                        <w:txbxContent>
                          <w:p>
                            <w:pPr>
                              <w:numPr>
                                <w:ilvl w:val="0"/>
                                <w:numId w:val="3"/>
                              </w:numPr>
                              <w:rPr>
                                <w:rFonts w:ascii="仿宋" w:hAnsi="仿宋" w:eastAsia="仿宋"/>
                                <w:lang w:val="en-US"/>
                              </w:rPr>
                            </w:pPr>
                            <w:r>
                              <w:rPr>
                                <w:rFonts w:hint="eastAsia" w:ascii="仿宋" w:hAnsi="仿宋" w:eastAsia="仿宋"/>
                                <w:lang w:val="en-US"/>
                              </w:rPr>
                              <w:t>会计基础 2、经济法基础</w:t>
                            </w:r>
                          </w:p>
                          <w:p>
                            <w:pPr>
                              <w:rPr>
                                <w:rFonts w:ascii="仿宋" w:hAnsi="仿宋" w:eastAsia="仿宋"/>
                                <w:lang w:val="en-US"/>
                              </w:rPr>
                            </w:pPr>
                            <w:r>
                              <w:rPr>
                                <w:rFonts w:hint="eastAsia" w:ascii="仿宋" w:hAnsi="仿宋" w:eastAsia="仿宋"/>
                                <w:lang w:val="en-US"/>
                              </w:rPr>
                              <w:t>3、财经法规与职业道德</w:t>
                            </w:r>
                          </w:p>
                          <w:p>
                            <w:pPr>
                              <w:rPr>
                                <w:rFonts w:ascii="仿宋" w:hAnsi="仿宋" w:eastAsia="仿宋"/>
                                <w:lang w:val="en-US"/>
                              </w:rPr>
                            </w:pPr>
                            <w:r>
                              <w:rPr>
                                <w:rFonts w:hint="eastAsia" w:ascii="仿宋" w:hAnsi="仿宋" w:eastAsia="仿宋"/>
                                <w:lang w:val="en-US"/>
                              </w:rPr>
                              <w:t>4、统计技术应用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196.4pt;margin-top:4.75pt;height:54.05pt;width:182.45pt;z-index:251672576;mso-width-relative:page;mso-height-relative:page;" fillcolor="#FFFFFF [3201]" filled="t" stroked="t" coordsize="21600,21600" o:gfxdata="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V&#10;Oeih1wAAAAkBAAAPAAAAAAAAAAEAIAAAACIAAABkcnMvZG93bnJldi54bWxQSwECFAAUAAAACACH&#10;TuJA/j6xjV4CAAC/BAAADgAAAAAAAAABACAAAAAmAQAAZHJzL2Uyb0RvYy54bWxQSwUGAAAAAAYA&#10;BgBZAQAA9gUAAAAA&#10;">
                <v:fill on="t" focussize="0,0"/>
                <v:stroke weight="0.5pt" color="#000000" joinstyle="round"/>
                <v:imagedata o:title=""/>
                <o:lock v:ext="edit" aspectratio="f"/>
                <v:textbox>
                  <w:txbxContent>
                    <w:p>
                      <w:pPr>
                        <w:numPr>
                          <w:ilvl w:val="0"/>
                          <w:numId w:val="3"/>
                        </w:numPr>
                        <w:rPr>
                          <w:rFonts w:ascii="仿宋" w:hAnsi="仿宋" w:eastAsia="仿宋"/>
                          <w:lang w:val="en-US"/>
                        </w:rPr>
                      </w:pPr>
                      <w:r>
                        <w:rPr>
                          <w:rFonts w:hint="eastAsia" w:ascii="仿宋" w:hAnsi="仿宋" w:eastAsia="仿宋"/>
                          <w:lang w:val="en-US"/>
                        </w:rPr>
                        <w:t>会计基础 2、经济法基础</w:t>
                      </w:r>
                    </w:p>
                    <w:p>
                      <w:pPr>
                        <w:rPr>
                          <w:rFonts w:ascii="仿宋" w:hAnsi="仿宋" w:eastAsia="仿宋"/>
                          <w:lang w:val="en-US"/>
                        </w:rPr>
                      </w:pPr>
                      <w:r>
                        <w:rPr>
                          <w:rFonts w:hint="eastAsia" w:ascii="仿宋" w:hAnsi="仿宋" w:eastAsia="仿宋"/>
                          <w:lang w:val="en-US"/>
                        </w:rPr>
                        <w:t>3、财经法规与职业道德</w:t>
                      </w:r>
                    </w:p>
                    <w:p>
                      <w:pPr>
                        <w:rPr>
                          <w:rFonts w:ascii="仿宋" w:hAnsi="仿宋" w:eastAsia="仿宋"/>
                          <w:lang w:val="en-US"/>
                        </w:rPr>
                      </w:pPr>
                      <w:r>
                        <w:rPr>
                          <w:rFonts w:hint="eastAsia" w:ascii="仿宋" w:hAnsi="仿宋" w:eastAsia="仿宋"/>
                          <w:lang w:val="en-US"/>
                        </w:rPr>
                        <w:t>4、统计技术应用</w:t>
                      </w:r>
                    </w:p>
                  </w:txbxContent>
                </v:textbox>
              </v:shape>
            </w:pict>
          </mc:Fallback>
        </mc:AlternateContent>
      </w:r>
    </w:p>
    <w:p>
      <w:pPr>
        <w:pStyle w:val="6"/>
        <w:spacing w:line="360" w:lineRule="auto"/>
        <w:rPr>
          <w:rFonts w:ascii="仿宋" w:hAnsi="仿宋" w:eastAsia="仿宋"/>
          <w:szCs w:val="21"/>
        </w:rPr>
      </w:pPr>
      <w:r>
        <w:rPr>
          <w:rFonts w:ascii="仿宋" w:hAnsi="仿宋" w:eastAsia="仿宋" w:cs="仿宋"/>
          <w:bCs/>
          <w:szCs w:val="21"/>
        </w:rPr>
        <mc:AlternateContent>
          <mc:Choice Requires="wps">
            <w:drawing>
              <wp:anchor distT="0" distB="0" distL="114300" distR="114300" simplePos="0" relativeHeight="251688960" behindDoc="0" locked="0" layoutInCell="1" allowOverlap="1">
                <wp:simplePos x="0" y="0"/>
                <wp:positionH relativeFrom="column">
                  <wp:posOffset>656590</wp:posOffset>
                </wp:positionH>
                <wp:positionV relativeFrom="paragraph">
                  <wp:posOffset>180340</wp:posOffset>
                </wp:positionV>
                <wp:extent cx="243840" cy="0"/>
                <wp:effectExtent l="0" t="76200" r="22860" b="95250"/>
                <wp:wrapNone/>
                <wp:docPr id="8" name="直接箭头连接符 10"/>
                <wp:cNvGraphicFramePr/>
                <a:graphic xmlns:a="http://schemas.openxmlformats.org/drawingml/2006/main">
                  <a:graphicData uri="http://schemas.microsoft.com/office/word/2010/wordprocessingShape">
                    <wps:wsp>
                      <wps:cNvCnPr/>
                      <wps:spPr>
                        <a:xfrm>
                          <a:off x="0" y="0"/>
                          <a:ext cx="24400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 o:spid="_x0000_s1026" o:spt="32" type="#_x0000_t32" style="position:absolute;left:0pt;margin-left:51.7pt;margin-top:14.2pt;height:0pt;width:19.2pt;z-index:251688960;mso-width-relative:page;mso-height-relative:page;" filled="f" stroked="t" coordsize="21600,21600" o:gfxdata="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Aud4zUAAAACQEAAA8AAAAAAAAAAQAgAAAAIgAAAGRycy9kb3ducmV2LnhtbFBLAQIU&#10;ABQAAAAIAIdO4kC6cxb89wEAAMsDAAAOAAAAAAAAAAEAIAAAACMBAABkcnMvZTJvRG9jLnhtbFBL&#10;BQYAAAAABgAGAFkBAACMBQAAAAA=&#10;">
                <v:fill on="f" focussize="0,0"/>
                <v:stroke weight="1pt" color="#000000 [3213]" joinstyle="round" endarrow="block"/>
                <v:imagedata o:title=""/>
                <o:lock v:ext="edit" aspectratio="f"/>
              </v:shape>
            </w:pict>
          </mc:Fallback>
        </mc:AlternateContent>
      </w:r>
      <w:r>
        <w:rPr>
          <w:rFonts w:ascii="仿宋" w:hAnsi="仿宋" w:eastAsia="仿宋" w:cs="仿宋"/>
          <w:bCs/>
          <w:szCs w:val="21"/>
        </w:rPr>
        <mc:AlternateContent>
          <mc:Choice Requires="wps">
            <w:drawing>
              <wp:anchor distT="0" distB="0" distL="114300" distR="114300" simplePos="0" relativeHeight="251670528" behindDoc="0" locked="0" layoutInCell="1" allowOverlap="1">
                <wp:simplePos x="0" y="0"/>
                <wp:positionH relativeFrom="column">
                  <wp:posOffset>1852295</wp:posOffset>
                </wp:positionH>
                <wp:positionV relativeFrom="paragraph">
                  <wp:posOffset>171450</wp:posOffset>
                </wp:positionV>
                <wp:extent cx="624205" cy="8890"/>
                <wp:effectExtent l="0" t="76200" r="24130" b="86360"/>
                <wp:wrapNone/>
                <wp:docPr id="878658092" name="直接箭头连接符 10"/>
                <wp:cNvGraphicFramePr/>
                <a:graphic xmlns:a="http://schemas.openxmlformats.org/drawingml/2006/main">
                  <a:graphicData uri="http://schemas.microsoft.com/office/word/2010/wordprocessingShape">
                    <wps:wsp>
                      <wps:cNvCnPr/>
                      <wps:spPr>
                        <a:xfrm flipV="1">
                          <a:off x="0" y="0"/>
                          <a:ext cx="624062" cy="889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 o:spid="_x0000_s1026" o:spt="32" type="#_x0000_t32" style="position:absolute;left:0pt;flip:y;margin-left:145.85pt;margin-top:13.5pt;height:0.7pt;width:49.15pt;z-index:251670528;mso-width-relative:page;mso-height-relative:page;" filled="f" stroked="t" coordsize="21600,21600" o:gfxdata="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VDCdoAAAAJAQAADwAAAAAAAAABACAA&#10;AAAiAAAAZHJzL2Rvd25yZXYueG1sUEsBAhQAFAAAAAgAh07iQMs4mt4LAgAA4AMAAA4AAAAAAAAA&#10;AQAgAAAAKQEAAGRycy9lMm9Eb2MueG1sUEsFBgAAAAAGAAYAWQEAAKYFAAAAAA==&#10;">
                <v:fill on="f" focussize="0,0"/>
                <v:stroke weight="1pt" color="#000000 [3213]" joinstyle="round" endarrow="block"/>
                <v:imagedata o:title=""/>
                <o:lock v:ext="edit" aspectratio="f"/>
              </v:shape>
            </w:pict>
          </mc:Fallback>
        </mc:AlternateContent>
      </w:r>
    </w:p>
    <w:p>
      <w:pPr>
        <w:pStyle w:val="6"/>
        <w:spacing w:line="360" w:lineRule="auto"/>
        <w:rPr>
          <w:rFonts w:ascii="仿宋" w:hAnsi="仿宋" w:eastAsia="仿宋"/>
          <w:szCs w:val="21"/>
        </w:rPr>
      </w:pPr>
    </w:p>
    <w:p>
      <w:pPr>
        <w:pStyle w:val="6"/>
        <w:spacing w:line="360" w:lineRule="auto"/>
        <w:rPr>
          <w:rFonts w:ascii="仿宋" w:hAnsi="仿宋" w:eastAsia="仿宋"/>
          <w:szCs w:val="21"/>
        </w:rPr>
      </w:pPr>
    </w:p>
    <w:p>
      <w:pPr>
        <w:pStyle w:val="6"/>
        <w:spacing w:line="360" w:lineRule="auto"/>
        <w:rPr>
          <w:rFonts w:ascii="仿宋" w:hAnsi="仿宋" w:eastAsia="仿宋"/>
          <w:szCs w:val="21"/>
        </w:rPr>
      </w:pPr>
      <w:r>
        <w:rPr>
          <w:rFonts w:hint="eastAsia" w:ascii="仿宋" w:hAnsi="仿宋" w:eastAsia="仿宋" w:cs="仿宋"/>
          <w:bCs/>
          <w:szCs w:val="21"/>
        </w:rPr>
        <mc:AlternateContent>
          <mc:Choice Requires="wps">
            <w:drawing>
              <wp:anchor distT="0" distB="0" distL="114300" distR="114300" simplePos="0" relativeHeight="251680768" behindDoc="0" locked="0" layoutInCell="1" allowOverlap="1">
                <wp:simplePos x="0" y="0"/>
                <wp:positionH relativeFrom="column">
                  <wp:posOffset>2477135</wp:posOffset>
                </wp:positionH>
                <wp:positionV relativeFrom="paragraph">
                  <wp:posOffset>65405</wp:posOffset>
                </wp:positionV>
                <wp:extent cx="2334260" cy="498475"/>
                <wp:effectExtent l="0" t="0" r="28575" b="15875"/>
                <wp:wrapNone/>
                <wp:docPr id="1061072225" name="文本框 12"/>
                <wp:cNvGraphicFramePr/>
                <a:graphic xmlns:a="http://schemas.openxmlformats.org/drawingml/2006/main">
                  <a:graphicData uri="http://schemas.microsoft.com/office/word/2010/wordprocessingShape">
                    <wps:wsp>
                      <wps:cNvSpPr txBox="1"/>
                      <wps:spPr>
                        <a:xfrm>
                          <a:off x="0" y="0"/>
                          <a:ext cx="2334104" cy="498475"/>
                        </a:xfrm>
                        <a:prstGeom prst="rect">
                          <a:avLst/>
                        </a:prstGeom>
                        <a:solidFill>
                          <a:schemeClr val="lt1"/>
                        </a:solidFill>
                        <a:ln w="6350">
                          <a:solidFill>
                            <a:prstClr val="black"/>
                          </a:solidFill>
                        </a:ln>
                      </wps:spPr>
                      <wps:txb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普通话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 xml:space="preserve">家政服务 </w:t>
                            </w:r>
                            <w:r>
                              <w:rPr>
                                <w:rFonts w:ascii="仿宋" w:hAnsi="仿宋" w:eastAsia="仿宋"/>
                              </w:rPr>
                              <w:t xml:space="preserve">   </w:t>
                            </w:r>
                            <w:r>
                              <w:rPr>
                                <w:rFonts w:hint="eastAsia" w:ascii="仿宋" w:hAnsi="仿宋" w:eastAsia="仿宋"/>
                              </w:rPr>
                              <w:t>3</w:t>
                            </w:r>
                            <w:r>
                              <w:rPr>
                                <w:rFonts w:ascii="仿宋" w:hAnsi="仿宋" w:eastAsia="仿宋"/>
                              </w:rPr>
                              <w:t>、</w:t>
                            </w:r>
                            <w:r>
                              <w:rPr>
                                <w:rFonts w:hint="eastAsia" w:ascii="仿宋" w:hAnsi="仿宋" w:eastAsia="仿宋"/>
                              </w:rPr>
                              <w:t>应用文写作</w:t>
                            </w:r>
                          </w:p>
                          <w:p>
                            <w:pPr>
                              <w:rPr>
                                <w:rFonts w:ascii="仿宋" w:hAnsi="仿宋" w:eastAsia="仿宋"/>
                              </w:rPr>
                            </w:pPr>
                            <w:r>
                              <w:rPr>
                                <w:rFonts w:hint="eastAsia" w:ascii="仿宋" w:hAnsi="仿宋" w:eastAsia="仿宋"/>
                              </w:rPr>
                              <w:t>4</w:t>
                            </w:r>
                            <w:r>
                              <w:rPr>
                                <w:rFonts w:ascii="仿宋" w:hAnsi="仿宋" w:eastAsia="仿宋"/>
                              </w:rPr>
                              <w:t>、</w:t>
                            </w:r>
                            <w:r>
                              <w:rPr>
                                <w:rFonts w:hint="eastAsia" w:ascii="仿宋" w:hAnsi="仿宋" w:eastAsia="仿宋"/>
                              </w:rPr>
                              <w:t xml:space="preserve">硬笔书法练习 </w:t>
                            </w:r>
                            <w:r>
                              <w:rPr>
                                <w:rFonts w:ascii="仿宋" w:hAnsi="仿宋" w:eastAsia="仿宋"/>
                              </w:rPr>
                              <w:t xml:space="preserve">   </w:t>
                            </w:r>
                            <w:r>
                              <w:rPr>
                                <w:rFonts w:hint="eastAsia" w:ascii="仿宋" w:hAnsi="仿宋" w:eastAsia="仿宋"/>
                              </w:rPr>
                              <w:t>5</w:t>
                            </w:r>
                            <w:r>
                              <w:rPr>
                                <w:rFonts w:ascii="仿宋" w:hAnsi="仿宋" w:eastAsia="仿宋"/>
                              </w:rPr>
                              <w:t>、</w:t>
                            </w:r>
                            <w:r>
                              <w:rPr>
                                <w:rFonts w:hint="eastAsia" w:ascii="仿宋" w:hAnsi="仿宋" w:eastAsia="仿宋"/>
                              </w:rPr>
                              <w:t>礼仪</w:t>
                            </w:r>
                          </w:p>
                          <w:p>
                            <w:pPr>
                              <w:rPr>
                                <w:rFonts w:ascii="仿宋" w:hAnsi="仿宋" w:eastAsia="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195.05pt;margin-top:5.15pt;height:39.25pt;width:183.8pt;z-index:251680768;mso-width-relative:page;mso-height-relative:page;" fillcolor="#FFFFFF [3201]" filled="t" stroked="t" coordsize="21600,21600" o:gfxdata="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wVsnDWAAAACQEAAA8AAAAAAAAAAQAgAAAAIgAAAGRycy9kb3ducmV2LnhtbFBLAQIUABQAAAAI&#10;AIdO4kAa8wKoYQIAAMEEAAAOAAAAAAAAAAEAIAAAACUBAABkcnMvZTJvRG9jLnhtbFBLBQYAAAAA&#10;BgAGAFkBAAD4BQAAAAA=&#10;">
                <v:fill on="t" focussize="0,0"/>
                <v:stroke weight="0.5pt" color="#000000" joinstyle="round"/>
                <v:imagedata o:title=""/>
                <o:lock v:ext="edit" aspectratio="f"/>
                <v:textbo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普通话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 xml:space="preserve">家政服务 </w:t>
                      </w:r>
                      <w:r>
                        <w:rPr>
                          <w:rFonts w:ascii="仿宋" w:hAnsi="仿宋" w:eastAsia="仿宋"/>
                        </w:rPr>
                        <w:t xml:space="preserve">   </w:t>
                      </w:r>
                      <w:r>
                        <w:rPr>
                          <w:rFonts w:hint="eastAsia" w:ascii="仿宋" w:hAnsi="仿宋" w:eastAsia="仿宋"/>
                        </w:rPr>
                        <w:t>3</w:t>
                      </w:r>
                      <w:r>
                        <w:rPr>
                          <w:rFonts w:ascii="仿宋" w:hAnsi="仿宋" w:eastAsia="仿宋"/>
                        </w:rPr>
                        <w:t>、</w:t>
                      </w:r>
                      <w:r>
                        <w:rPr>
                          <w:rFonts w:hint="eastAsia" w:ascii="仿宋" w:hAnsi="仿宋" w:eastAsia="仿宋"/>
                        </w:rPr>
                        <w:t>应用文写作</w:t>
                      </w:r>
                    </w:p>
                    <w:p>
                      <w:pPr>
                        <w:rPr>
                          <w:rFonts w:ascii="仿宋" w:hAnsi="仿宋" w:eastAsia="仿宋"/>
                        </w:rPr>
                      </w:pPr>
                      <w:r>
                        <w:rPr>
                          <w:rFonts w:hint="eastAsia" w:ascii="仿宋" w:hAnsi="仿宋" w:eastAsia="仿宋"/>
                        </w:rPr>
                        <w:t>4</w:t>
                      </w:r>
                      <w:r>
                        <w:rPr>
                          <w:rFonts w:ascii="仿宋" w:hAnsi="仿宋" w:eastAsia="仿宋"/>
                        </w:rPr>
                        <w:t>、</w:t>
                      </w:r>
                      <w:r>
                        <w:rPr>
                          <w:rFonts w:hint="eastAsia" w:ascii="仿宋" w:hAnsi="仿宋" w:eastAsia="仿宋"/>
                        </w:rPr>
                        <w:t xml:space="preserve">硬笔书法练习 </w:t>
                      </w:r>
                      <w:r>
                        <w:rPr>
                          <w:rFonts w:ascii="仿宋" w:hAnsi="仿宋" w:eastAsia="仿宋"/>
                        </w:rPr>
                        <w:t xml:space="preserve">   </w:t>
                      </w:r>
                      <w:r>
                        <w:rPr>
                          <w:rFonts w:hint="eastAsia" w:ascii="仿宋" w:hAnsi="仿宋" w:eastAsia="仿宋"/>
                        </w:rPr>
                        <w:t>5</w:t>
                      </w:r>
                      <w:r>
                        <w:rPr>
                          <w:rFonts w:ascii="仿宋" w:hAnsi="仿宋" w:eastAsia="仿宋"/>
                        </w:rPr>
                        <w:t>、</w:t>
                      </w:r>
                      <w:r>
                        <w:rPr>
                          <w:rFonts w:hint="eastAsia" w:ascii="仿宋" w:hAnsi="仿宋" w:eastAsia="仿宋"/>
                        </w:rPr>
                        <w:t>礼仪</w:t>
                      </w:r>
                    </w:p>
                    <w:p>
                      <w:pPr>
                        <w:rPr>
                          <w:rFonts w:ascii="仿宋" w:hAnsi="仿宋" w:eastAsia="仿宋"/>
                        </w:rPr>
                      </w:pPr>
                    </w:p>
                  </w:txbxContent>
                </v:textbox>
              </v:shape>
            </w:pict>
          </mc:Fallback>
        </mc:AlternateContent>
      </w:r>
      <w:r>
        <w:rPr>
          <w:rFonts w:ascii="仿宋" w:hAnsi="仿宋" w:eastAsia="仿宋" w:cs="仿宋"/>
          <w:bCs/>
          <w:szCs w:val="21"/>
        </w:rPr>
        <mc:AlternateContent>
          <mc:Choice Requires="wps">
            <w:drawing>
              <wp:anchor distT="0" distB="0" distL="114300" distR="114300" simplePos="0" relativeHeight="251674624" behindDoc="0" locked="0" layoutInCell="1" allowOverlap="1">
                <wp:simplePos x="0" y="0"/>
                <wp:positionH relativeFrom="column">
                  <wp:posOffset>922020</wp:posOffset>
                </wp:positionH>
                <wp:positionV relativeFrom="paragraph">
                  <wp:posOffset>62230</wp:posOffset>
                </wp:positionV>
                <wp:extent cx="929640" cy="502920"/>
                <wp:effectExtent l="0" t="0" r="22860" b="11430"/>
                <wp:wrapNone/>
                <wp:docPr id="526440425"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限选课程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2.6pt;margin-top:4.9pt;height:39.6pt;width:73.2pt;z-index:251674624;mso-width-relative:page;mso-height-relative:page;" fillcolor="#FFFFFF [3201]" filled="t" stroked="t" coordsize="21600,21600" o:gfxdata="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wmUntUAAAAIAQAADwAAAAAAAAABACAAAAAiAAAAZHJzL2Rvd25yZXYueG1sUEsBAhQAFAAAAAgA&#10;h07iQG0lz/9hAgAAvgQAAA4AAAAAAAAAAQAgAAAAJAEAAGRycy9lMm9Eb2MueG1sUEsFBgAAAAAG&#10;AAYAWQEAAPc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限选课程</w:t>
                      </w:r>
                    </w:p>
                  </w:txbxContent>
                </v:textbox>
              </v:shape>
            </w:pict>
          </mc:Fallback>
        </mc:AlternateContent>
      </w:r>
      <w:r>
        <w:rPr>
          <w:rFonts w:hint="eastAsia" w:ascii="仿宋" w:hAnsi="仿宋" w:eastAsia="仿宋" w:cs="仿宋"/>
          <w:bCs/>
          <w:szCs w:val="21"/>
        </w:rPr>
        <mc:AlternateContent>
          <mc:Choice Requires="wps">
            <w:drawing>
              <wp:anchor distT="0" distB="0" distL="114300" distR="114300" simplePos="0" relativeHeight="251671552" behindDoc="0" locked="0" layoutInCell="1" allowOverlap="1">
                <wp:simplePos x="0" y="0"/>
                <wp:positionH relativeFrom="column">
                  <wp:posOffset>27305</wp:posOffset>
                </wp:positionH>
                <wp:positionV relativeFrom="paragraph">
                  <wp:posOffset>238125</wp:posOffset>
                </wp:positionV>
                <wp:extent cx="336550" cy="1432560"/>
                <wp:effectExtent l="0" t="0" r="26035" b="15240"/>
                <wp:wrapNone/>
                <wp:docPr id="1482157047" name="文本框 1"/>
                <wp:cNvGraphicFramePr/>
                <a:graphic xmlns:a="http://schemas.openxmlformats.org/drawingml/2006/main">
                  <a:graphicData uri="http://schemas.microsoft.com/office/word/2010/wordprocessingShape">
                    <wps:wsp>
                      <wps:cNvSpPr txBox="1"/>
                      <wps:spPr>
                        <a:xfrm>
                          <a:off x="0" y="0"/>
                          <a:ext cx="336430" cy="143256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15pt;margin-top:18.75pt;height:112.8pt;width:26.5pt;z-index:251671552;mso-width-relative:page;mso-height-relative:page;" fillcolor="#FFFFFF [3201]" filled="t" stroked="t" coordsize="21600,21600" o:gfxdata="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W/aLdQAAAAHAQAADwAAAAAAAAABACAAAAAiAAAAZHJzL2Rvd25yZXYueG1sUEsBAhQAFAAA&#10;AAgAh07iQD6yQHdlAgAAwgQAAA4AAAAAAAAAAQAgAAAAIwEAAGRycy9lMm9Eb2MueG1sUEsFBgAA&#10;AAAGAAYAWQEAAPoFAAAAAA==&#10;">
                <v:fill on="t" focussize="0,0"/>
                <v:stroke weight="0.5pt" color="#000000" joinstyle="round"/>
                <v:imagedata o:title=""/>
                <o:lock v:ext="edit" aspectratio="f"/>
                <v:textbox style="layout-flow:vertical-ideographic;">
                  <w:txbxContent>
                    <w:p>
                      <w:pPr>
                        <w:jc w:val="center"/>
                        <w:rPr>
                          <w:rFonts w:ascii="仿宋" w:hAnsi="仿宋" w:eastAsia="仿宋"/>
                        </w:rPr>
                      </w:pPr>
                      <w:r>
                        <w:rPr>
                          <w:rFonts w:hint="eastAsia" w:ascii="仿宋" w:hAnsi="仿宋" w:eastAsia="仿宋"/>
                        </w:rPr>
                        <w:t>公共基础课程</w:t>
                      </w:r>
                    </w:p>
                  </w:txbxContent>
                </v:textbox>
              </v:shape>
            </w:pict>
          </mc:Fallback>
        </mc:AlternateContent>
      </w:r>
    </w:p>
    <w:p>
      <w:pPr>
        <w:pStyle w:val="6"/>
        <w:spacing w:line="360" w:lineRule="auto"/>
        <w:rPr>
          <w:rFonts w:ascii="仿宋" w:hAnsi="仿宋" w:eastAsia="仿宋"/>
          <w:szCs w:val="21"/>
        </w:rPr>
      </w:pPr>
      <w:r>
        <w:rPr>
          <w:rFonts w:cs="仿宋"/>
          <w:bCs/>
          <w:szCs w:val="21"/>
        </w:rPr>
        <mc:AlternateContent>
          <mc:Choice Requires="wps">
            <w:drawing>
              <wp:anchor distT="0" distB="0" distL="114300" distR="114300" simplePos="0" relativeHeight="251693056" behindDoc="0" locked="0" layoutInCell="1" allowOverlap="1">
                <wp:simplePos x="0" y="0"/>
                <wp:positionH relativeFrom="column">
                  <wp:posOffset>627380</wp:posOffset>
                </wp:positionH>
                <wp:positionV relativeFrom="paragraph">
                  <wp:posOffset>125095</wp:posOffset>
                </wp:positionV>
                <wp:extent cx="299720" cy="635"/>
                <wp:effectExtent l="0" t="76200" r="24130" b="95250"/>
                <wp:wrapNone/>
                <wp:docPr id="12" name="直接箭头连接符 12"/>
                <wp:cNvGraphicFramePr/>
                <a:graphic xmlns:a="http://schemas.openxmlformats.org/drawingml/2006/main">
                  <a:graphicData uri="http://schemas.microsoft.com/office/word/2010/wordprocessingShape">
                    <wps:wsp>
                      <wps:cNvCnPr/>
                      <wps:spPr>
                        <a:xfrm>
                          <a:off x="0" y="0"/>
                          <a:ext cx="299924" cy="4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4pt;margin-top:9.85pt;height:0.05pt;width:23.6pt;z-index:251693056;mso-width-relative:page;mso-height-relative:page;" filled="f" stroked="t" coordsize="21600,21600" o:gfxdata="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tQnRtUAAAAIAQAADwAAAAAAAAABACAAAAAiAAAAZHJzL2Rvd25yZXYueG1s&#10;UEsBAhQAFAAAAAgAh07iQAeJ84f7AQAAzgMAAA4AAAAAAAAAAQAgAAAAJAEAAGRycy9lMm9Eb2Mu&#10;eG1sUEsFBgAAAAAGAAYAWQEAAJEFAAAAAA==&#10;">
                <v:fill on="f" focussize="0,0"/>
                <v:stroke weight="1pt" color="#000000 [3213]" joinstyle="round" endarrow="block"/>
                <v:imagedata o:title=""/>
                <o:lock v:ext="edit" aspectratio="f"/>
              </v:shape>
            </w:pict>
          </mc:Fallback>
        </mc:AlternateContent>
      </w:r>
      <w:r>
        <w:rPr>
          <w:rFonts w:hint="eastAsia" w:ascii="仿宋" w:hAnsi="仿宋" w:eastAsia="仿宋" w:cs="仿宋"/>
          <w:bCs/>
          <w:szCs w:val="21"/>
        </w:rPr>
        <mc:AlternateContent>
          <mc:Choice Requires="wpg">
            <w:drawing>
              <wp:anchor distT="0" distB="0" distL="114300" distR="114300" simplePos="0" relativeHeight="251673600" behindDoc="0" locked="0" layoutInCell="1" allowOverlap="1">
                <wp:simplePos x="0" y="0"/>
                <wp:positionH relativeFrom="column">
                  <wp:posOffset>363220</wp:posOffset>
                </wp:positionH>
                <wp:positionV relativeFrom="paragraph">
                  <wp:posOffset>125730</wp:posOffset>
                </wp:positionV>
                <wp:extent cx="251460" cy="1397000"/>
                <wp:effectExtent l="0" t="0" r="15240" b="12700"/>
                <wp:wrapNone/>
                <wp:docPr id="1535254742" name="组合 5"/>
                <wp:cNvGraphicFramePr/>
                <a:graphic xmlns:a="http://schemas.openxmlformats.org/drawingml/2006/main">
                  <a:graphicData uri="http://schemas.microsoft.com/office/word/2010/wordprocessingGroup">
                    <wpg:wgp>
                      <wpg:cNvGrpSpPr/>
                      <wpg:grpSpPr>
                        <a:xfrm>
                          <a:off x="0" y="0"/>
                          <a:ext cx="251460" cy="1397000"/>
                          <a:chOff x="0" y="327660"/>
                          <a:chExt cx="251460" cy="1173480"/>
                        </a:xfrm>
                      </wpg:grpSpPr>
                      <wps:wsp>
                        <wps:cNvPr id="983694760" name="直接连接符 2"/>
                        <wps:cNvCnPr/>
                        <wps:spPr>
                          <a:xfrm>
                            <a:off x="0" y="906780"/>
                            <a:ext cx="2438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82089376" name="直接连接符 3"/>
                        <wps:cNvCnPr/>
                        <wps:spPr>
                          <a:xfrm>
                            <a:off x="251460" y="327660"/>
                            <a:ext cx="0" cy="11734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5" o:spid="_x0000_s1026" o:spt="203" style="position:absolute;left:0pt;margin-left:28.6pt;margin-top:9.9pt;height:110pt;width:19.8pt;z-index:251673600;mso-width-relative:page;mso-height-relative:page;" coordorigin="0,327660" coordsize="251460,1173480" o:gfxdata="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Cc7J8/WAAAACAEAAA8AAAAAAAAA&#10;AQAgAAAAIgAAAGRycy9kb3ducmV2LnhtbFBLAQIUABQAAAAIAIdO4kA1zX3DhQIAALIGAAAOAAAA&#10;AAAAAAEAIAAAACUBAABkcnMvZTJvRG9jLnhtbFBLBQYAAAAABgAGAFkBAAAcBgAAAAA=&#10;">
                <o:lock v:ext="edit" aspectratio="f"/>
                <v:line id="直接连接符 2" o:spid="_x0000_s1026" o:spt="20" style="position:absolute;left:0;top:906780;height:0;width:243840;" filled="f" stroked="t" coordsize="21600,21600" o:gfxdata="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49&#10;JzrCAAAA4gAAAA8AAAAAAAAAAQAgAAAAIgAAAGRycy9kb3ducmV2LnhtbFBLAQIUABQAAAAIAIdO&#10;4kAzLwWeOwAAADkAAAAQAAAAAAAAAAEAIAAAABEBAABkcnMvc2hhcGV4bWwueG1sUEsFBgAAAAAG&#10;AAYAWwEAALsDAAAAAA==&#10;">
                  <v:fill on="f" focussize="0,0"/>
                  <v:stroke weight="1pt" color="#000000 [3213]" joinstyle="round"/>
                  <v:imagedata o:title=""/>
                  <o:lock v:ext="edit" aspectratio="f"/>
                </v:line>
                <v:line id="直接连接符 3" o:spid="_x0000_s1026" o:spt="20" style="position:absolute;left:251460;top:327660;height:1173480;width:0;" filled="f" stroked="t" coordsize="21600,21600" o:gfxdata="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A&#10;snLCAAAA4QAAAA8AAAAAAAAAAQAgAAAAIgAAAGRycy9kb3ducmV2LnhtbFBLAQIUABQAAAAIAIdO&#10;4kAzLwWeOwAAADkAAAAQAAAAAAAAAAEAIAAAABEBAABkcnMvc2hhcGV4bWwueG1sUEsFBgAAAAAG&#10;AAYAWwEAALsDAAAAAA==&#10;">
                  <v:fill on="f" focussize="0,0"/>
                  <v:stroke weight="1pt" color="#000000 [3213]" joinstyle="round"/>
                  <v:imagedata o:title=""/>
                  <o:lock v:ext="edit" aspectratio="f"/>
                </v:line>
              </v:group>
            </w:pict>
          </mc:Fallback>
        </mc:AlternateContent>
      </w:r>
      <w:r>
        <w:rPr>
          <w:rFonts w:ascii="仿宋" w:hAnsi="仿宋" w:eastAsia="仿宋" w:cs="仿宋"/>
          <w:bCs/>
          <w:szCs w:val="21"/>
        </w:rPr>
        <mc:AlternateContent>
          <mc:Choice Requires="wps">
            <w:drawing>
              <wp:anchor distT="0" distB="0" distL="114300" distR="114300" simplePos="0" relativeHeight="251677696" behindDoc="0" locked="0" layoutInCell="1" allowOverlap="1">
                <wp:simplePos x="0" y="0"/>
                <wp:positionH relativeFrom="column">
                  <wp:posOffset>1873250</wp:posOffset>
                </wp:positionH>
                <wp:positionV relativeFrom="paragraph">
                  <wp:posOffset>31115</wp:posOffset>
                </wp:positionV>
                <wp:extent cx="603885" cy="13970"/>
                <wp:effectExtent l="0" t="76200" r="25400" b="81280"/>
                <wp:wrapNone/>
                <wp:docPr id="1904915045" name="直接箭头连接符 11"/>
                <wp:cNvGraphicFramePr/>
                <a:graphic xmlns:a="http://schemas.openxmlformats.org/drawingml/2006/main">
                  <a:graphicData uri="http://schemas.microsoft.com/office/word/2010/wordprocessingShape">
                    <wps:wsp>
                      <wps:cNvCnPr/>
                      <wps:spPr>
                        <a:xfrm flipV="1">
                          <a:off x="0" y="0"/>
                          <a:ext cx="603849" cy="139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147.5pt;margin-top:2.45pt;height:1.1pt;width:47.55pt;z-index:251677696;mso-width-relative:page;mso-height-relative:page;" filled="f" stroked="t" coordsize="21600,21600" o:gfxdata="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bbQS9oAAAAHAQAADwAAAAAAAAAB&#10;ACAAAAAiAAAAZHJzL2Rvd25yZXYueG1sUEsBAhQAFAAAAAgAh07iQHEx/AQOAgAA4gMAAA4AAAAA&#10;AAAAAQAgAAAAKQEAAGRycy9lMm9Eb2MueG1sUEsFBgAAAAAGAAYAWQEAAKkFAAAAAA==&#10;">
                <v:fill on="f" focussize="0,0"/>
                <v:stroke weight="1pt" color="#000000 [3213]" joinstyle="round" endarrow="block"/>
                <v:imagedata o:title=""/>
                <o:lock v:ext="edit" aspectratio="f"/>
              </v:shape>
            </w:pict>
          </mc:Fallback>
        </mc:AlternateContent>
      </w:r>
    </w:p>
    <w:p>
      <w:pPr>
        <w:pStyle w:val="6"/>
        <w:spacing w:line="360" w:lineRule="auto"/>
        <w:rPr>
          <w:rFonts w:ascii="仿宋" w:hAnsi="仿宋" w:eastAsia="仿宋"/>
          <w:szCs w:val="21"/>
        </w:rPr>
      </w:pPr>
    </w:p>
    <w:p>
      <w:pPr>
        <w:pStyle w:val="10"/>
        <w:widowControl/>
        <w:shd w:val="clear" w:color="auto" w:fill="FFFFFF"/>
        <w:spacing w:beforeAutospacing="0" w:after="240" w:afterAutospacing="0" w:line="360" w:lineRule="auto"/>
        <w:ind w:firstLine="720"/>
        <w:rPr>
          <w:rFonts w:cs="宋体"/>
          <w:color w:val="333333"/>
          <w:spacing w:val="8"/>
          <w:sz w:val="21"/>
          <w:szCs w:val="21"/>
          <w:shd w:val="clear" w:color="auto" w:fill="FFFFFF"/>
        </w:rPr>
      </w:pPr>
      <w:r>
        <w:rPr>
          <w:rFonts w:cs="仿宋"/>
          <w:bCs/>
          <w:sz w:val="21"/>
          <w:szCs w:val="21"/>
        </w:rPr>
        <mc:AlternateContent>
          <mc:Choice Requires="wps">
            <w:drawing>
              <wp:anchor distT="0" distB="0" distL="114300" distR="114300" simplePos="0" relativeHeight="251692032" behindDoc="0" locked="0" layoutInCell="1" allowOverlap="1">
                <wp:simplePos x="0" y="0"/>
                <wp:positionH relativeFrom="column">
                  <wp:posOffset>625475</wp:posOffset>
                </wp:positionH>
                <wp:positionV relativeFrom="paragraph">
                  <wp:posOffset>296545</wp:posOffset>
                </wp:positionV>
                <wp:extent cx="299720" cy="635"/>
                <wp:effectExtent l="0" t="76200" r="24130" b="95250"/>
                <wp:wrapNone/>
                <wp:docPr id="11" name="直接箭头连接符 11"/>
                <wp:cNvGraphicFramePr/>
                <a:graphic xmlns:a="http://schemas.openxmlformats.org/drawingml/2006/main">
                  <a:graphicData uri="http://schemas.microsoft.com/office/word/2010/wordprocessingShape">
                    <wps:wsp>
                      <wps:cNvCnPr/>
                      <wps:spPr>
                        <a:xfrm>
                          <a:off x="0" y="0"/>
                          <a:ext cx="299924" cy="4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25pt;margin-top:23.35pt;height:0.05pt;width:23.6pt;z-index:251692032;mso-width-relative:page;mso-height-relative:page;" filled="f" stroked="t" coordsize="21600,21600" o:gfxdata="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S6hFHVAAAACAEAAA8AAAAAAAAAAQAgAAAAIgAAAGRycy9kb3ducmV2Lnht&#10;bFBLAQIUABQAAAAIAIdO4kB7VQWQ/AEAAM4DAAAOAAAAAAAAAAEAIAAAACQBAABkcnMvZTJvRG9j&#10;LnhtbFBLBQYAAAAABgAGAFkBAACSBQAAAAA=&#10;">
                <v:fill on="f" focussize="0,0"/>
                <v:stroke weight="1pt" color="#000000 [3213]" joinstyle="round" endarrow="block"/>
                <v:imagedata o:title=""/>
                <o:lock v:ext="edit" aspectratio="f"/>
              </v:shape>
            </w:pict>
          </mc:Fallback>
        </mc:AlternateContent>
      </w:r>
      <w:r>
        <w:rPr>
          <w:rFonts w:cs="仿宋"/>
          <w:bCs/>
          <w:sz w:val="21"/>
          <w:szCs w:val="21"/>
        </w:rPr>
        <mc:AlternateContent>
          <mc:Choice Requires="wps">
            <w:drawing>
              <wp:anchor distT="0" distB="0" distL="114300" distR="114300" simplePos="0" relativeHeight="251678720" behindDoc="0" locked="0" layoutInCell="1" allowOverlap="1">
                <wp:simplePos x="0" y="0"/>
                <wp:positionH relativeFrom="column">
                  <wp:posOffset>1838325</wp:posOffset>
                </wp:positionH>
                <wp:positionV relativeFrom="paragraph">
                  <wp:posOffset>297180</wp:posOffset>
                </wp:positionV>
                <wp:extent cx="621030" cy="0"/>
                <wp:effectExtent l="0" t="76200" r="26670" b="95250"/>
                <wp:wrapNone/>
                <wp:docPr id="1858994000" name="直接箭头连接符 11"/>
                <wp:cNvGraphicFramePr/>
                <a:graphic xmlns:a="http://schemas.openxmlformats.org/drawingml/2006/main">
                  <a:graphicData uri="http://schemas.microsoft.com/office/word/2010/wordprocessingShape">
                    <wps:wsp>
                      <wps:cNvCnPr/>
                      <wps:spPr>
                        <a:xfrm>
                          <a:off x="0" y="0"/>
                          <a:ext cx="62103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144.75pt;margin-top:23.4pt;height:0pt;width:48.9pt;z-index:251678720;mso-width-relative:page;mso-height-relative:page;" filled="f" stroked="t" coordsize="21600,21600" o:gfxdata="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ixQlNYAAAAJAQAADwAAAAAAAAABACAAAAAiAAAAZHJzL2Rvd25y&#10;ZXYueG1sUEsBAhQAFAAAAAgAh07iQErzDPQAAgAA1AMAAA4AAAAAAAAAAQAgAAAAJQEAAGRycy9l&#10;Mm9Eb2MueG1sUEsFBgAAAAAGAAYAWQEAAJcFAAAAAA==&#10;">
                <v:fill on="f" focussize="0,0"/>
                <v:stroke weight="1pt" color="#000000 [3213]" joinstyle="round" endarrow="block"/>
                <v:imagedata o:title=""/>
                <o:lock v:ext="edit" aspectratio="f"/>
              </v:shape>
            </w:pict>
          </mc:Fallback>
        </mc:AlternateContent>
      </w:r>
      <w:r>
        <w:rPr>
          <w:rFonts w:hint="eastAsia" w:cs="仿宋"/>
          <w:bCs/>
          <w:sz w:val="21"/>
          <w:szCs w:val="21"/>
        </w:rPr>
        <mc:AlternateContent>
          <mc:Choice Requires="wps">
            <w:drawing>
              <wp:anchor distT="0" distB="0" distL="114300" distR="114300" simplePos="0" relativeHeight="251681792" behindDoc="0" locked="0" layoutInCell="1" allowOverlap="1">
                <wp:simplePos x="0" y="0"/>
                <wp:positionH relativeFrom="column">
                  <wp:posOffset>2458720</wp:posOffset>
                </wp:positionH>
                <wp:positionV relativeFrom="paragraph">
                  <wp:posOffset>83820</wp:posOffset>
                </wp:positionV>
                <wp:extent cx="2350770" cy="474345"/>
                <wp:effectExtent l="0" t="0" r="11430" b="20955"/>
                <wp:wrapNone/>
                <wp:docPr id="279499636" name="文本框 12"/>
                <wp:cNvGraphicFramePr/>
                <a:graphic xmlns:a="http://schemas.openxmlformats.org/drawingml/2006/main">
                  <a:graphicData uri="http://schemas.microsoft.com/office/word/2010/wordprocessingShape">
                    <wps:wsp>
                      <wps:cNvSpPr txBox="1"/>
                      <wps:spPr>
                        <a:xfrm>
                          <a:off x="0" y="0"/>
                          <a:ext cx="2350770" cy="474345"/>
                        </a:xfrm>
                        <a:prstGeom prst="rect">
                          <a:avLst/>
                        </a:prstGeom>
                        <a:solidFill>
                          <a:schemeClr val="lt1"/>
                        </a:solidFill>
                        <a:ln w="6350">
                          <a:solidFill>
                            <a:prstClr val="black"/>
                          </a:solidFill>
                        </a:ln>
                      </wps:spPr>
                      <wps:txb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职业健康与安全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职业素养</w:t>
                            </w:r>
                          </w:p>
                          <w:p>
                            <w:pPr>
                              <w:rPr>
                                <w:rFonts w:ascii="仿宋" w:hAnsi="仿宋" w:eastAsia="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193.6pt;margin-top:6.6pt;height:37.35pt;width:185.1pt;z-index:251681792;mso-width-relative:page;mso-height-relative:page;" fillcolor="#FFFFFF [3201]" filled="t" stroked="t" coordsize="21600,21600" o:gfxdata="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cCX7etYAAAAJAQAADwAAAAAAAAABACAAAAAiAAAAZHJzL2Rvd25yZXYueG1sUEsBAhQAFAAAAAgA&#10;h07iQO0Z/qRgAgAAwAQAAA4AAAAAAAAAAQAgAAAAJQEAAGRycy9lMm9Eb2MueG1sUEsFBgAAAAAG&#10;AAYAWQEAAPcFAAAAAA==&#10;">
                <v:fill on="t" focussize="0,0"/>
                <v:stroke weight="0.5pt" color="#000000" joinstyle="round"/>
                <v:imagedata o:title=""/>
                <o:lock v:ext="edit" aspectratio="f"/>
                <v:textbo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职业健康与安全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职业素养</w:t>
                      </w:r>
                    </w:p>
                    <w:p>
                      <w:pPr>
                        <w:rPr>
                          <w:rFonts w:ascii="仿宋" w:hAnsi="仿宋" w:eastAsia="仿宋"/>
                        </w:rPr>
                      </w:pPr>
                    </w:p>
                  </w:txbxContent>
                </v:textbox>
              </v:shape>
            </w:pict>
          </mc:Fallback>
        </mc:AlternateContent>
      </w:r>
      <w:r>
        <w:rPr>
          <w:rFonts w:cs="仿宋"/>
          <w:bCs/>
          <w:sz w:val="21"/>
          <w:szCs w:val="21"/>
        </w:rPr>
        <mc:AlternateContent>
          <mc:Choice Requires="wps">
            <w:drawing>
              <wp:anchor distT="0" distB="0" distL="114300" distR="114300" simplePos="0" relativeHeight="251675648" behindDoc="0" locked="0" layoutInCell="1" allowOverlap="1">
                <wp:simplePos x="0" y="0"/>
                <wp:positionH relativeFrom="column">
                  <wp:posOffset>920115</wp:posOffset>
                </wp:positionH>
                <wp:positionV relativeFrom="paragraph">
                  <wp:posOffset>66040</wp:posOffset>
                </wp:positionV>
                <wp:extent cx="929640" cy="502920"/>
                <wp:effectExtent l="0" t="0" r="22860" b="11430"/>
                <wp:wrapNone/>
                <wp:docPr id="718692589"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任选课程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2.45pt;margin-top:5.2pt;height:39.6pt;width:73.2pt;z-index:251675648;mso-width-relative:page;mso-height-relative:page;" fillcolor="#FFFFFF [3201]" filled="t" stroked="t" coordsize="21600,21600" o:gfxdata="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ntjSXWAAAACQEAAA8AAAAAAAAAAQAgAAAAIgAAAGRycy9kb3ducmV2LnhtbFBLAQIUABQAAAAI&#10;AIdO4kCxVfouYQIAAL4EAAAOAAAAAAAAAAEAIAAAACUBAABkcnMvZTJvRG9jLnhtbFBLBQYAAAAA&#10;BgAGAFkBAAD4BQ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任选课程</w:t>
                      </w:r>
                    </w:p>
                  </w:txbxContent>
                </v:textbox>
              </v:shape>
            </w:pict>
          </mc:Fallback>
        </mc:AlternateContent>
      </w:r>
    </w:p>
    <w:p>
      <w:pPr>
        <w:pStyle w:val="10"/>
        <w:widowControl/>
        <w:shd w:val="clear" w:color="auto" w:fill="FFFFFF"/>
        <w:spacing w:beforeAutospacing="0" w:after="240" w:afterAutospacing="0" w:line="360" w:lineRule="auto"/>
        <w:rPr>
          <w:rFonts w:cs="宋体"/>
          <w:color w:val="333333"/>
          <w:spacing w:val="8"/>
          <w:sz w:val="21"/>
          <w:szCs w:val="21"/>
          <w:shd w:val="clear" w:color="auto" w:fill="FFFFFF"/>
        </w:rPr>
      </w:pPr>
      <w:r>
        <w:rPr>
          <w:rFonts w:hint="eastAsia" w:cs="仿宋"/>
          <w:bCs/>
          <w:sz w:val="21"/>
          <w:szCs w:val="21"/>
        </w:rPr>
        <mc:AlternateContent>
          <mc:Choice Requires="wps">
            <w:drawing>
              <wp:anchor distT="0" distB="0" distL="114300" distR="114300" simplePos="0" relativeHeight="251682816" behindDoc="0" locked="0" layoutInCell="1" allowOverlap="1">
                <wp:simplePos x="0" y="0"/>
                <wp:positionH relativeFrom="column">
                  <wp:posOffset>2491105</wp:posOffset>
                </wp:positionH>
                <wp:positionV relativeFrom="paragraph">
                  <wp:posOffset>227965</wp:posOffset>
                </wp:positionV>
                <wp:extent cx="2351405" cy="936625"/>
                <wp:effectExtent l="4445" t="4445" r="6350" b="11430"/>
                <wp:wrapNone/>
                <wp:docPr id="1456272511" name="文本框 12"/>
                <wp:cNvGraphicFramePr/>
                <a:graphic xmlns:a="http://schemas.openxmlformats.org/drawingml/2006/main">
                  <a:graphicData uri="http://schemas.microsoft.com/office/word/2010/wordprocessingShape">
                    <wps:wsp>
                      <wps:cNvSpPr txBox="1"/>
                      <wps:spPr>
                        <a:xfrm>
                          <a:off x="0" y="0"/>
                          <a:ext cx="2351357" cy="936625"/>
                        </a:xfrm>
                        <a:prstGeom prst="rect">
                          <a:avLst/>
                        </a:prstGeom>
                        <a:solidFill>
                          <a:schemeClr val="lt1"/>
                        </a:solidFill>
                        <a:ln w="6350">
                          <a:solidFill>
                            <a:prstClr val="black"/>
                          </a:solidFill>
                        </a:ln>
                      </wps:spPr>
                      <wps:txbx>
                        <w:txbxContent>
                          <w:p>
                            <w:pPr>
                              <w:rPr>
                                <w:rFonts w:ascii="仿宋" w:hAnsi="仿宋" w:eastAsia="仿宋"/>
                              </w:rPr>
                            </w:pPr>
                            <w:r>
                              <w:rPr>
                                <w:rFonts w:ascii="仿宋" w:hAnsi="仿宋" w:eastAsia="仿宋"/>
                              </w:rPr>
                              <w:t>1、</w:t>
                            </w:r>
                            <w:r>
                              <w:rPr>
                                <w:rFonts w:hint="eastAsia" w:ascii="仿宋" w:hAnsi="仿宋" w:eastAsia="仿宋"/>
                              </w:rPr>
                              <w:t xml:space="preserve">思想政治 </w:t>
                            </w:r>
                            <w:r>
                              <w:rPr>
                                <w:rFonts w:ascii="仿宋" w:hAnsi="仿宋" w:eastAsia="仿宋"/>
                              </w:rPr>
                              <w:t xml:space="preserve"> 2、</w:t>
                            </w:r>
                            <w:r>
                              <w:rPr>
                                <w:rFonts w:hint="eastAsia" w:ascii="仿宋" w:hAnsi="仿宋" w:eastAsia="仿宋"/>
                              </w:rPr>
                              <w:t>语文</w:t>
                            </w:r>
                            <w:r>
                              <w:rPr>
                                <w:rFonts w:ascii="仿宋" w:hAnsi="仿宋" w:eastAsia="仿宋"/>
                              </w:rPr>
                              <w:t xml:space="preserve">  3、</w:t>
                            </w:r>
                            <w:r>
                              <w:rPr>
                                <w:rFonts w:hint="eastAsia" w:ascii="仿宋" w:hAnsi="仿宋" w:eastAsia="仿宋"/>
                              </w:rPr>
                              <w:t xml:space="preserve">数学 </w:t>
                            </w:r>
                            <w:r>
                              <w:rPr>
                                <w:rFonts w:ascii="仿宋" w:hAnsi="仿宋" w:eastAsia="仿宋"/>
                              </w:rPr>
                              <w:t xml:space="preserve">   4、</w:t>
                            </w:r>
                            <w:r>
                              <w:rPr>
                                <w:rFonts w:hint="eastAsia" w:ascii="仿宋" w:hAnsi="仿宋" w:eastAsia="仿宋"/>
                              </w:rPr>
                              <w:t>英语</w:t>
                            </w:r>
                            <w:r>
                              <w:rPr>
                                <w:rFonts w:ascii="仿宋" w:hAnsi="仿宋" w:eastAsia="仿宋"/>
                              </w:rPr>
                              <w:t xml:space="preserve"> 5、</w:t>
                            </w:r>
                            <w:r>
                              <w:rPr>
                                <w:rFonts w:hint="eastAsia" w:ascii="仿宋" w:hAnsi="仿宋" w:eastAsia="仿宋"/>
                              </w:rPr>
                              <w:t>信息技术</w:t>
                            </w:r>
                            <w:r>
                              <w:rPr>
                                <w:rFonts w:ascii="仿宋" w:hAnsi="仿宋" w:eastAsia="仿宋"/>
                              </w:rPr>
                              <w:t xml:space="preserve">   6、</w:t>
                            </w:r>
                            <w:r>
                              <w:rPr>
                                <w:rFonts w:hint="eastAsia" w:ascii="仿宋" w:hAnsi="仿宋" w:eastAsia="仿宋"/>
                              </w:rPr>
                              <w:t>体育与健康</w:t>
                            </w:r>
                            <w:r>
                              <w:rPr>
                                <w:rFonts w:ascii="仿宋" w:hAnsi="仿宋" w:eastAsia="仿宋"/>
                              </w:rPr>
                              <w:t xml:space="preserve">   7、</w:t>
                            </w:r>
                            <w:r>
                              <w:rPr>
                                <w:rFonts w:hint="eastAsia" w:ascii="仿宋" w:hAnsi="仿宋" w:eastAsia="仿宋"/>
                              </w:rPr>
                              <w:t>历史</w:t>
                            </w:r>
                            <w:r>
                              <w:rPr>
                                <w:rFonts w:ascii="仿宋" w:hAnsi="仿宋" w:eastAsia="仿宋"/>
                              </w:rPr>
                              <w:t xml:space="preserve">   8、</w:t>
                            </w:r>
                            <w:r>
                              <w:rPr>
                                <w:rFonts w:hint="eastAsia" w:ascii="仿宋" w:hAnsi="仿宋" w:eastAsia="仿宋"/>
                              </w:rPr>
                              <w:t>美育（美术）</w:t>
                            </w:r>
                            <w:r>
                              <w:rPr>
                                <w:rFonts w:ascii="仿宋" w:hAnsi="仿宋" w:eastAsia="仿宋"/>
                              </w:rPr>
                              <w:t xml:space="preserve">   9、</w:t>
                            </w:r>
                            <w:r>
                              <w:rPr>
                                <w:rFonts w:hint="eastAsia" w:ascii="仿宋" w:hAnsi="仿宋" w:eastAsia="仿宋"/>
                              </w:rPr>
                              <w:t>劳动教育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196.15pt;margin-top:17.95pt;height:73.75pt;width:185.15pt;z-index:251682816;mso-width-relative:page;mso-height-relative:page;" fillcolor="#FFFFFF [3201]" filled="t" stroked="t" coordsize="21600,21600" o:gfxdata="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KfR21wAAAAoBAAAPAAAAAAAAAAEAIAAAACIAAABkcnMvZG93bnJldi54bWxQSwECFAAUAAAA&#10;CACHTuJAQA+SAWECAADBBAAADgAAAAAAAAABACAAAAAmAQAAZHJzL2Uyb0RvYy54bWxQSwUGAAAA&#10;AAYABgBZAQAA+QUAAAAA&#10;">
                <v:fill on="t" focussize="0,0"/>
                <v:stroke weight="0.5pt" color="#000000" joinstyle="round"/>
                <v:imagedata o:title=""/>
                <o:lock v:ext="edit" aspectratio="f"/>
                <v:textbox>
                  <w:txbxContent>
                    <w:p>
                      <w:pPr>
                        <w:rPr>
                          <w:rFonts w:ascii="仿宋" w:hAnsi="仿宋" w:eastAsia="仿宋"/>
                        </w:rPr>
                      </w:pPr>
                      <w:r>
                        <w:rPr>
                          <w:rFonts w:ascii="仿宋" w:hAnsi="仿宋" w:eastAsia="仿宋"/>
                        </w:rPr>
                        <w:t>1、</w:t>
                      </w:r>
                      <w:r>
                        <w:rPr>
                          <w:rFonts w:hint="eastAsia" w:ascii="仿宋" w:hAnsi="仿宋" w:eastAsia="仿宋"/>
                        </w:rPr>
                        <w:t xml:space="preserve">思想政治 </w:t>
                      </w:r>
                      <w:r>
                        <w:rPr>
                          <w:rFonts w:ascii="仿宋" w:hAnsi="仿宋" w:eastAsia="仿宋"/>
                        </w:rPr>
                        <w:t xml:space="preserve"> 2、</w:t>
                      </w:r>
                      <w:r>
                        <w:rPr>
                          <w:rFonts w:hint="eastAsia" w:ascii="仿宋" w:hAnsi="仿宋" w:eastAsia="仿宋"/>
                        </w:rPr>
                        <w:t>语文</w:t>
                      </w:r>
                      <w:r>
                        <w:rPr>
                          <w:rFonts w:ascii="仿宋" w:hAnsi="仿宋" w:eastAsia="仿宋"/>
                        </w:rPr>
                        <w:t xml:space="preserve">  3、</w:t>
                      </w:r>
                      <w:r>
                        <w:rPr>
                          <w:rFonts w:hint="eastAsia" w:ascii="仿宋" w:hAnsi="仿宋" w:eastAsia="仿宋"/>
                        </w:rPr>
                        <w:t xml:space="preserve">数学 </w:t>
                      </w:r>
                      <w:r>
                        <w:rPr>
                          <w:rFonts w:ascii="仿宋" w:hAnsi="仿宋" w:eastAsia="仿宋"/>
                        </w:rPr>
                        <w:t xml:space="preserve">   4、</w:t>
                      </w:r>
                      <w:r>
                        <w:rPr>
                          <w:rFonts w:hint="eastAsia" w:ascii="仿宋" w:hAnsi="仿宋" w:eastAsia="仿宋"/>
                        </w:rPr>
                        <w:t>英语</w:t>
                      </w:r>
                      <w:r>
                        <w:rPr>
                          <w:rFonts w:ascii="仿宋" w:hAnsi="仿宋" w:eastAsia="仿宋"/>
                        </w:rPr>
                        <w:t xml:space="preserve"> 5、</w:t>
                      </w:r>
                      <w:r>
                        <w:rPr>
                          <w:rFonts w:hint="eastAsia" w:ascii="仿宋" w:hAnsi="仿宋" w:eastAsia="仿宋"/>
                        </w:rPr>
                        <w:t>信息技术</w:t>
                      </w:r>
                      <w:r>
                        <w:rPr>
                          <w:rFonts w:ascii="仿宋" w:hAnsi="仿宋" w:eastAsia="仿宋"/>
                        </w:rPr>
                        <w:t xml:space="preserve">   6、</w:t>
                      </w:r>
                      <w:r>
                        <w:rPr>
                          <w:rFonts w:hint="eastAsia" w:ascii="仿宋" w:hAnsi="仿宋" w:eastAsia="仿宋"/>
                        </w:rPr>
                        <w:t>体育与健康</w:t>
                      </w:r>
                      <w:r>
                        <w:rPr>
                          <w:rFonts w:ascii="仿宋" w:hAnsi="仿宋" w:eastAsia="仿宋"/>
                        </w:rPr>
                        <w:t xml:space="preserve">   7、</w:t>
                      </w:r>
                      <w:r>
                        <w:rPr>
                          <w:rFonts w:hint="eastAsia" w:ascii="仿宋" w:hAnsi="仿宋" w:eastAsia="仿宋"/>
                        </w:rPr>
                        <w:t>历史</w:t>
                      </w:r>
                      <w:r>
                        <w:rPr>
                          <w:rFonts w:ascii="仿宋" w:hAnsi="仿宋" w:eastAsia="仿宋"/>
                        </w:rPr>
                        <w:t xml:space="preserve">   8、</w:t>
                      </w:r>
                      <w:r>
                        <w:rPr>
                          <w:rFonts w:hint="eastAsia" w:ascii="仿宋" w:hAnsi="仿宋" w:eastAsia="仿宋"/>
                        </w:rPr>
                        <w:t>美育（美术）</w:t>
                      </w:r>
                      <w:r>
                        <w:rPr>
                          <w:rFonts w:ascii="仿宋" w:hAnsi="仿宋" w:eastAsia="仿宋"/>
                        </w:rPr>
                        <w:t xml:space="preserve">   9、</w:t>
                      </w:r>
                      <w:r>
                        <w:rPr>
                          <w:rFonts w:hint="eastAsia" w:ascii="仿宋" w:hAnsi="仿宋" w:eastAsia="仿宋"/>
                        </w:rPr>
                        <w:t>劳动教育</w:t>
                      </w:r>
                    </w:p>
                  </w:txbxContent>
                </v:textbox>
              </v:shape>
            </w:pict>
          </mc:Fallback>
        </mc:AlternateContent>
      </w:r>
      <w:r>
        <w:rPr>
          <w:rFonts w:cs="仿宋"/>
          <w:bCs/>
          <w:sz w:val="21"/>
          <w:szCs w:val="21"/>
        </w:rPr>
        <mc:AlternateContent>
          <mc:Choice Requires="wps">
            <w:drawing>
              <wp:anchor distT="0" distB="0" distL="114300" distR="114300" simplePos="0" relativeHeight="251676672" behindDoc="0" locked="0" layoutInCell="1" allowOverlap="1">
                <wp:simplePos x="0" y="0"/>
                <wp:positionH relativeFrom="column">
                  <wp:posOffset>915035</wp:posOffset>
                </wp:positionH>
                <wp:positionV relativeFrom="paragraph">
                  <wp:posOffset>358775</wp:posOffset>
                </wp:positionV>
                <wp:extent cx="929640" cy="502920"/>
                <wp:effectExtent l="0" t="0" r="22860" b="11430"/>
                <wp:wrapNone/>
                <wp:docPr id="1498378040"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必修课程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2.05pt;margin-top:28.25pt;height:39.6pt;width:73.2pt;z-index:251676672;mso-width-relative:page;mso-height-relative:page;" fillcolor="#FFFFFF [3201]" filled="t" stroked="t" coordsize="21600,21600" o:gfxdata="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IJP2JtYAAAAKAQAADwAAAAAAAAABACAAAAAiAAAAZHJzL2Rvd25yZXYueG1sUEsBAhQAFAAAAAgA&#10;h07iQDx7m/pgAgAAvwQAAA4AAAAAAAAAAQAgAAAAJQEAAGRycy9lMm9Eb2MueG1sUEsFBgAAAAAG&#10;AAYAWQEAAPc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必修课程</w:t>
                      </w:r>
                    </w:p>
                  </w:txbxContent>
                </v:textbox>
              </v:shape>
            </w:pict>
          </mc:Fallback>
        </mc:AlternateContent>
      </w:r>
    </w:p>
    <w:p>
      <w:pPr>
        <w:pStyle w:val="10"/>
        <w:widowControl/>
        <w:shd w:val="clear" w:color="auto" w:fill="FFFFFF"/>
        <w:spacing w:beforeAutospacing="0" w:after="240" w:afterAutospacing="0" w:line="360" w:lineRule="auto"/>
        <w:rPr>
          <w:rFonts w:cs="宋体"/>
          <w:color w:val="333333"/>
          <w:spacing w:val="8"/>
          <w:sz w:val="21"/>
          <w:szCs w:val="21"/>
          <w:shd w:val="clear" w:color="auto" w:fill="FFFFFF"/>
        </w:rPr>
      </w:pPr>
      <w:r>
        <w:rPr>
          <w:rFonts w:cs="仿宋"/>
          <w:bCs/>
          <w:sz w:val="21"/>
          <w:szCs w:val="21"/>
        </w:rPr>
        <mc:AlternateContent>
          <mc:Choice Requires="wps">
            <w:drawing>
              <wp:anchor distT="0" distB="0" distL="114300" distR="114300" simplePos="0" relativeHeight="251691008" behindDoc="0" locked="0" layoutInCell="1" allowOverlap="1">
                <wp:simplePos x="0" y="0"/>
                <wp:positionH relativeFrom="column">
                  <wp:posOffset>614680</wp:posOffset>
                </wp:positionH>
                <wp:positionV relativeFrom="paragraph">
                  <wp:posOffset>180340</wp:posOffset>
                </wp:positionV>
                <wp:extent cx="299720" cy="635"/>
                <wp:effectExtent l="0" t="76200" r="24130" b="95250"/>
                <wp:wrapNone/>
                <wp:docPr id="10" name="直接箭头连接符 11"/>
                <wp:cNvGraphicFramePr/>
                <a:graphic xmlns:a="http://schemas.openxmlformats.org/drawingml/2006/main">
                  <a:graphicData uri="http://schemas.microsoft.com/office/word/2010/wordprocessingShape">
                    <wps:wsp>
                      <wps:cNvCnPr/>
                      <wps:spPr>
                        <a:xfrm>
                          <a:off x="0" y="0"/>
                          <a:ext cx="299924" cy="4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48.4pt;margin-top:14.2pt;height:0.05pt;width:23.6pt;z-index:251691008;mso-width-relative:page;mso-height-relative:page;" filled="f" stroked="t" coordsize="21600,21600" o:gfxdata="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nHlqbVAAAACAEAAA8AAAAAAAAAAQAgAAAAIgAAAGRycy9kb3ducmV2Lnht&#10;bFBLAQIUABQAAAAIAIdO4kA8bWIg/AEAAM4DAAAOAAAAAAAAAAEAIAAAACQBAABkcnMvZTJvRG9j&#10;LnhtbFBLBQYAAAAABgAGAFkBAACSBQAAAAA=&#10;">
                <v:fill on="f" focussize="0,0"/>
                <v:stroke weight="1pt" color="#000000 [3213]" joinstyle="round" endarrow="block"/>
                <v:imagedata o:title=""/>
                <o:lock v:ext="edit" aspectratio="f"/>
              </v:shape>
            </w:pict>
          </mc:Fallback>
        </mc:AlternateContent>
      </w:r>
      <w:r>
        <w:rPr>
          <w:rFonts w:cs="仿宋"/>
          <w:bCs/>
          <w:sz w:val="21"/>
          <w:szCs w:val="21"/>
        </w:rPr>
        <mc:AlternateContent>
          <mc:Choice Requires="wps">
            <w:drawing>
              <wp:anchor distT="0" distB="0" distL="114300" distR="114300" simplePos="0" relativeHeight="251679744" behindDoc="0" locked="0" layoutInCell="1" allowOverlap="1">
                <wp:simplePos x="0" y="0"/>
                <wp:positionH relativeFrom="column">
                  <wp:posOffset>1838325</wp:posOffset>
                </wp:positionH>
                <wp:positionV relativeFrom="paragraph">
                  <wp:posOffset>180975</wp:posOffset>
                </wp:positionV>
                <wp:extent cx="620395" cy="0"/>
                <wp:effectExtent l="0" t="76200" r="27305" b="95250"/>
                <wp:wrapNone/>
                <wp:docPr id="2102034085" name="直接箭头连接符 11"/>
                <wp:cNvGraphicFramePr/>
                <a:graphic xmlns:a="http://schemas.openxmlformats.org/drawingml/2006/main">
                  <a:graphicData uri="http://schemas.microsoft.com/office/word/2010/wordprocessingShape">
                    <wps:wsp>
                      <wps:cNvCnPr/>
                      <wps:spPr>
                        <a:xfrm>
                          <a:off x="0" y="0"/>
                          <a:ext cx="62050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144.75pt;margin-top:14.25pt;height:0pt;width:48.85pt;z-index:251679744;mso-width-relative:page;mso-height-relative:page;" filled="f" stroked="t" coordsize="21600,21600" o:gfxdata="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QcGDNUAAAAJAQAADwAAAAAAAAABACAAAAAiAAAAZHJzL2Rvd25y&#10;ZXYueG1sUEsBAhQAFAAAAAgAh07iQJx711sBAgAA1AMAAA4AAAAAAAAAAQAgAAAAJAEAAGRycy9l&#10;Mm9Eb2MueG1sUEsFBgAAAAAGAAYAWQEAAJcFAAAAAA==&#10;">
                <v:fill on="f" focussize="0,0"/>
                <v:stroke weight="1pt" color="#000000 [3213]" joinstyle="round" endarrow="block"/>
                <v:imagedata o:title=""/>
                <o:lock v:ext="edit" aspectratio="f"/>
              </v:shape>
            </w:pict>
          </mc:Fallback>
        </mc:AlternateContent>
      </w:r>
    </w:p>
    <w:p>
      <w:pPr>
        <w:spacing w:line="360" w:lineRule="auto"/>
        <w:ind w:firstLine="420" w:firstLineChars="200"/>
        <w:rPr>
          <w:rFonts w:ascii="仿宋" w:hAnsi="仿宋" w:eastAsia="仿宋" w:cs="仿宋"/>
          <w:bCs/>
          <w:sz w:val="21"/>
          <w:szCs w:val="21"/>
        </w:rPr>
      </w:pPr>
    </w:p>
    <w:p>
      <w:pPr>
        <w:spacing w:line="360" w:lineRule="auto"/>
        <w:ind w:firstLine="420" w:firstLineChars="200"/>
        <w:rPr>
          <w:rFonts w:ascii="仿宋" w:hAnsi="仿宋" w:eastAsia="仿宋" w:cs="仿宋"/>
          <w:bCs/>
          <w:sz w:val="21"/>
          <w:szCs w:val="21"/>
        </w:rPr>
      </w:pPr>
    </w:p>
    <w:p>
      <w:pPr>
        <w:spacing w:line="360" w:lineRule="auto"/>
        <w:ind w:firstLine="420" w:firstLineChars="200"/>
        <w:rPr>
          <w:rFonts w:hint="eastAsia" w:ascii="仿宋" w:hAnsi="仿宋" w:eastAsia="仿宋" w:cs="仿宋"/>
          <w:bCs/>
          <w:sz w:val="21"/>
          <w:szCs w:val="21"/>
        </w:rPr>
      </w:pPr>
    </w:p>
    <w:p>
      <w:pPr>
        <w:spacing w:line="360" w:lineRule="auto"/>
        <w:ind w:firstLine="420" w:firstLineChars="200"/>
        <w:rPr>
          <w:rFonts w:hint="eastAsia" w:ascii="仿宋" w:hAnsi="仿宋" w:eastAsia="仿宋" w:cs="仿宋"/>
          <w:bCs/>
          <w:sz w:val="21"/>
          <w:szCs w:val="21"/>
        </w:rPr>
      </w:pPr>
    </w:p>
    <w:p>
      <w:pPr>
        <w:spacing w:line="360" w:lineRule="auto"/>
        <w:ind w:firstLine="420" w:firstLineChars="200"/>
        <w:rPr>
          <w:rFonts w:hint="eastAsia" w:ascii="仿宋" w:hAnsi="仿宋" w:eastAsia="仿宋" w:cs="仿宋"/>
          <w:bCs/>
          <w:sz w:val="21"/>
          <w:szCs w:val="21"/>
        </w:rPr>
      </w:pPr>
    </w:p>
    <w:p>
      <w:pPr>
        <w:spacing w:line="360" w:lineRule="auto"/>
        <w:ind w:firstLine="420" w:firstLineChars="200"/>
        <w:rPr>
          <w:rFonts w:hint="eastAsia" w:ascii="仿宋" w:hAnsi="仿宋" w:eastAsia="仿宋" w:cs="仿宋"/>
          <w:bCs/>
          <w:sz w:val="21"/>
          <w:szCs w:val="21"/>
        </w:rPr>
      </w:pPr>
    </w:p>
    <w:p>
      <w:pPr>
        <w:spacing w:line="360" w:lineRule="auto"/>
        <w:ind w:firstLine="420" w:firstLineChars="200"/>
        <w:rPr>
          <w:rFonts w:ascii="仿宋" w:hAnsi="仿宋" w:eastAsia="仿宋" w:cs="仿宋"/>
          <w:bCs/>
          <w:sz w:val="21"/>
          <w:szCs w:val="21"/>
        </w:rPr>
      </w:pPr>
    </w:p>
    <w:p>
      <w:pPr>
        <w:pStyle w:val="129"/>
        <w:ind w:left="480" w:firstLine="0" w:firstLineChars="0"/>
        <w:rPr>
          <w:rFonts w:ascii="仿宋" w:hAnsi="仿宋" w:eastAsia="仿宋" w:cs="仿宋"/>
          <w:b/>
          <w:bCs/>
          <w:sz w:val="21"/>
          <w:szCs w:val="21"/>
        </w:rPr>
      </w:pPr>
      <w:r>
        <w:rPr>
          <w:rFonts w:hint="eastAsia" w:ascii="仿宋" w:hAnsi="仿宋" w:eastAsia="仿宋" w:cs="仿宋"/>
          <w:b/>
          <w:bCs/>
          <w:sz w:val="21"/>
          <w:szCs w:val="21"/>
        </w:rPr>
        <w:t>（</w:t>
      </w:r>
      <w:r>
        <w:rPr>
          <w:rFonts w:hint="eastAsia" w:ascii="仿宋" w:hAnsi="仿宋" w:eastAsia="仿宋" w:cs="仿宋"/>
          <w:b/>
          <w:bCs/>
          <w:sz w:val="21"/>
          <w:szCs w:val="21"/>
          <w:lang w:val="en-US"/>
        </w:rPr>
        <w:t>二）</w:t>
      </w:r>
      <w:r>
        <w:rPr>
          <w:rFonts w:hint="eastAsia" w:ascii="仿宋" w:hAnsi="仿宋" w:eastAsia="仿宋" w:cs="仿宋"/>
          <w:b/>
          <w:bCs/>
          <w:sz w:val="21"/>
          <w:szCs w:val="21"/>
        </w:rPr>
        <w:t>教学时间分配</w:t>
      </w:r>
    </w:p>
    <w:tbl>
      <w:tblPr>
        <w:tblStyle w:val="12"/>
        <w:tblpPr w:leftFromText="180" w:rightFromText="180" w:vertAnchor="text" w:horzAnchor="page" w:tblpXSpec="center" w:tblpY="401"/>
        <w:tblOverlap w:val="never"/>
        <w:tblW w:w="5734" w:type="pct"/>
        <w:jc w:val="center"/>
        <w:tblLayout w:type="fixed"/>
        <w:tblCellMar>
          <w:top w:w="0" w:type="dxa"/>
          <w:left w:w="108" w:type="dxa"/>
          <w:bottom w:w="0" w:type="dxa"/>
          <w:right w:w="108" w:type="dxa"/>
        </w:tblCellMar>
      </w:tblPr>
      <w:tblGrid>
        <w:gridCol w:w="1130"/>
        <w:gridCol w:w="643"/>
        <w:gridCol w:w="643"/>
        <w:gridCol w:w="595"/>
        <w:gridCol w:w="576"/>
        <w:gridCol w:w="593"/>
        <w:gridCol w:w="642"/>
        <w:gridCol w:w="803"/>
        <w:gridCol w:w="968"/>
        <w:gridCol w:w="968"/>
        <w:gridCol w:w="968"/>
        <w:gridCol w:w="809"/>
        <w:gridCol w:w="985"/>
      </w:tblGrid>
      <w:tr>
        <w:tblPrEx>
          <w:tblCellMar>
            <w:top w:w="0" w:type="dxa"/>
            <w:left w:w="108" w:type="dxa"/>
            <w:bottom w:w="0" w:type="dxa"/>
            <w:right w:w="108" w:type="dxa"/>
          </w:tblCellMar>
        </w:tblPrEx>
        <w:trPr>
          <w:trHeight w:val="499" w:hRule="atLeast"/>
          <w:jc w:val="center"/>
        </w:trPr>
        <w:tc>
          <w:tcPr>
            <w:tcW w:w="546"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both"/>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　内容</w:t>
            </w:r>
          </w:p>
        </w:tc>
        <w:tc>
          <w:tcPr>
            <w:tcW w:w="311" w:type="pct"/>
            <w:tcBorders>
              <w:top w:val="single" w:color="auto" w:sz="8"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一</w:t>
            </w:r>
          </w:p>
        </w:tc>
        <w:tc>
          <w:tcPr>
            <w:tcW w:w="311" w:type="pct"/>
            <w:tcBorders>
              <w:top w:val="single" w:color="auto" w:sz="8"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二</w:t>
            </w:r>
          </w:p>
        </w:tc>
        <w:tc>
          <w:tcPr>
            <w:tcW w:w="288" w:type="pct"/>
            <w:tcBorders>
              <w:top w:val="single" w:color="auto" w:sz="8"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三</w:t>
            </w:r>
          </w:p>
        </w:tc>
        <w:tc>
          <w:tcPr>
            <w:tcW w:w="279" w:type="pct"/>
            <w:tcBorders>
              <w:top w:val="single" w:color="auto" w:sz="8"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四</w:t>
            </w:r>
          </w:p>
        </w:tc>
        <w:tc>
          <w:tcPr>
            <w:tcW w:w="287" w:type="pct"/>
            <w:tcBorders>
              <w:top w:val="single" w:color="auto" w:sz="8"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五</w:t>
            </w:r>
          </w:p>
        </w:tc>
        <w:tc>
          <w:tcPr>
            <w:tcW w:w="311" w:type="pct"/>
            <w:tcBorders>
              <w:top w:val="single" w:color="auto" w:sz="8" w:space="0"/>
              <w:left w:val="nil"/>
              <w:bottom w:val="single" w:color="auto" w:sz="8" w:space="0"/>
              <w:right w:val="nil"/>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六</w:t>
            </w:r>
          </w:p>
        </w:tc>
        <w:tc>
          <w:tcPr>
            <w:tcW w:w="2661" w:type="pct"/>
            <w:gridSpan w:val="6"/>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tabs>
                <w:tab w:val="center" w:pos="2700"/>
                <w:tab w:val="left" w:pos="3707"/>
              </w:tabs>
              <w:spacing w:line="360" w:lineRule="auto"/>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ab/>
            </w:r>
            <w:r>
              <w:rPr>
                <w:rFonts w:hint="eastAsia" w:ascii="仿宋" w:hAnsi="仿宋" w:eastAsia="仿宋" w:cs="仿宋"/>
                <w:color w:val="auto"/>
                <w:sz w:val="21"/>
                <w:szCs w:val="21"/>
                <w:lang w:val="en-US" w:bidi="ar-SA"/>
              </w:rPr>
              <w:t>课时比</w:t>
            </w:r>
            <w:r>
              <w:rPr>
                <w:rFonts w:hint="eastAsia" w:ascii="仿宋" w:hAnsi="仿宋" w:eastAsia="仿宋" w:cs="仿宋"/>
                <w:color w:val="auto"/>
                <w:sz w:val="21"/>
                <w:szCs w:val="21"/>
                <w:lang w:val="en-US" w:bidi="ar-SA"/>
              </w:rPr>
              <w:tab/>
            </w:r>
          </w:p>
        </w:tc>
      </w:tr>
      <w:tr>
        <w:tblPrEx>
          <w:tblCellMar>
            <w:top w:w="0" w:type="dxa"/>
            <w:left w:w="108" w:type="dxa"/>
            <w:bottom w:w="0" w:type="dxa"/>
            <w:right w:w="108" w:type="dxa"/>
          </w:tblCellMar>
        </w:tblPrEx>
        <w:trPr>
          <w:trHeight w:val="499" w:hRule="atLeast"/>
          <w:jc w:val="center"/>
        </w:trPr>
        <w:tc>
          <w:tcPr>
            <w:tcW w:w="546" w:type="pct"/>
            <w:tcBorders>
              <w:top w:val="single" w:color="auto" w:sz="4" w:space="0"/>
              <w:left w:val="single" w:color="auto" w:sz="8"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军训（入学教育）</w:t>
            </w:r>
          </w:p>
        </w:tc>
        <w:tc>
          <w:tcPr>
            <w:tcW w:w="311"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11"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8"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7"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8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　</w:t>
            </w:r>
          </w:p>
        </w:tc>
        <w:tc>
          <w:tcPr>
            <w:tcW w:w="468"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公共基础课程</w:t>
            </w:r>
          </w:p>
        </w:tc>
        <w:tc>
          <w:tcPr>
            <w:tcW w:w="46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专业技能课程</w:t>
            </w:r>
          </w:p>
        </w:tc>
        <w:tc>
          <w:tcPr>
            <w:tcW w:w="46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岗位实习</w:t>
            </w:r>
          </w:p>
        </w:tc>
        <w:tc>
          <w:tcPr>
            <w:tcW w:w="392"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其他</w:t>
            </w:r>
          </w:p>
        </w:tc>
        <w:tc>
          <w:tcPr>
            <w:tcW w:w="475"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合计</w:t>
            </w:r>
          </w:p>
        </w:tc>
      </w:tr>
      <w:tr>
        <w:tblPrEx>
          <w:tblCellMar>
            <w:top w:w="0" w:type="dxa"/>
            <w:left w:w="108" w:type="dxa"/>
            <w:bottom w:w="0" w:type="dxa"/>
            <w:right w:w="108" w:type="dxa"/>
          </w:tblCellMar>
        </w:tblPrEx>
        <w:trPr>
          <w:trHeight w:val="499" w:hRule="atLeast"/>
          <w:jc w:val="center"/>
        </w:trPr>
        <w:tc>
          <w:tcPr>
            <w:tcW w:w="54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劳动、公共假期</w:t>
            </w:r>
          </w:p>
        </w:tc>
        <w:tc>
          <w:tcPr>
            <w:tcW w:w="311"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288"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279"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287"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11"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89"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课时数</w:t>
            </w:r>
          </w:p>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（学时）</w:t>
            </w:r>
          </w:p>
        </w:tc>
        <w:tc>
          <w:tcPr>
            <w:tcW w:w="468"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1242</w:t>
            </w:r>
          </w:p>
        </w:tc>
        <w:tc>
          <w:tcPr>
            <w:tcW w:w="468"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1278</w:t>
            </w:r>
          </w:p>
        </w:tc>
        <w:tc>
          <w:tcPr>
            <w:tcW w:w="468"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540</w:t>
            </w:r>
          </w:p>
        </w:tc>
        <w:tc>
          <w:tcPr>
            <w:tcW w:w="392" w:type="pct"/>
            <w:tcBorders>
              <w:top w:val="single" w:color="auto" w:sz="8" w:space="0"/>
              <w:left w:val="single" w:color="auto" w:sz="4" w:space="0"/>
              <w:bottom w:val="single" w:color="auto" w:sz="4" w:space="0"/>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150</w:t>
            </w:r>
          </w:p>
        </w:tc>
        <w:tc>
          <w:tcPr>
            <w:tcW w:w="475" w:type="pct"/>
            <w:tcBorders>
              <w:top w:val="single" w:color="auto" w:sz="8" w:space="0"/>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3</w:t>
            </w:r>
            <w:r>
              <w:rPr>
                <w:rFonts w:ascii="仿宋" w:hAnsi="仿宋" w:eastAsia="仿宋" w:cs="仿宋"/>
                <w:color w:val="000000" w:themeColor="text1"/>
                <w:sz w:val="21"/>
                <w:szCs w:val="21"/>
                <w:lang w:val="en-US" w:bidi="ar-SA"/>
                <w14:textFill>
                  <w14:solidFill>
                    <w14:schemeClr w14:val="tx1"/>
                  </w14:solidFill>
                </w14:textFill>
              </w:rPr>
              <w:t>210</w:t>
            </w:r>
          </w:p>
        </w:tc>
      </w:tr>
      <w:tr>
        <w:tblPrEx>
          <w:tblCellMar>
            <w:top w:w="0" w:type="dxa"/>
            <w:left w:w="108" w:type="dxa"/>
            <w:bottom w:w="0" w:type="dxa"/>
            <w:right w:w="108" w:type="dxa"/>
          </w:tblCellMar>
        </w:tblPrEx>
        <w:trPr>
          <w:trHeight w:val="499" w:hRule="atLeast"/>
          <w:jc w:val="center"/>
        </w:trPr>
        <w:tc>
          <w:tcPr>
            <w:tcW w:w="546"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理论教学周</w:t>
            </w:r>
          </w:p>
        </w:tc>
        <w:tc>
          <w:tcPr>
            <w:tcW w:w="311"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311"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288"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279"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287"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311"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389"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占比数（%）</w:t>
            </w:r>
          </w:p>
        </w:tc>
        <w:tc>
          <w:tcPr>
            <w:tcW w:w="468"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38</w:t>
            </w:r>
            <w:r>
              <w:rPr>
                <w:rFonts w:hint="eastAsia" w:ascii="仿宋" w:hAnsi="仿宋" w:eastAsia="仿宋" w:cs="仿宋"/>
                <w:color w:val="000000" w:themeColor="text1"/>
                <w:sz w:val="21"/>
                <w:szCs w:val="21"/>
                <w:lang w:val="en-US" w:bidi="ar-SA"/>
                <w14:textFill>
                  <w14:solidFill>
                    <w14:schemeClr w14:val="tx1"/>
                  </w14:solidFill>
                </w14:textFill>
              </w:rPr>
              <w:t>.</w:t>
            </w:r>
            <w:r>
              <w:rPr>
                <w:rFonts w:ascii="仿宋" w:hAnsi="仿宋" w:eastAsia="仿宋" w:cs="仿宋"/>
                <w:color w:val="000000" w:themeColor="text1"/>
                <w:sz w:val="21"/>
                <w:szCs w:val="21"/>
                <w:lang w:val="en-US" w:bidi="ar-SA"/>
                <w14:textFill>
                  <w14:solidFill>
                    <w14:schemeClr w14:val="tx1"/>
                  </w14:solidFill>
                </w14:textFill>
              </w:rPr>
              <w:t>69</w:t>
            </w:r>
          </w:p>
        </w:tc>
        <w:tc>
          <w:tcPr>
            <w:tcW w:w="468"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39</w:t>
            </w:r>
            <w:r>
              <w:rPr>
                <w:rFonts w:hint="eastAsia" w:ascii="仿宋" w:hAnsi="仿宋" w:eastAsia="仿宋" w:cs="仿宋"/>
                <w:color w:val="000000" w:themeColor="text1"/>
                <w:sz w:val="21"/>
                <w:szCs w:val="21"/>
                <w:lang w:val="en-US" w:bidi="ar-SA"/>
                <w14:textFill>
                  <w14:solidFill>
                    <w14:schemeClr w14:val="tx1"/>
                  </w14:solidFill>
                </w14:textFill>
              </w:rPr>
              <w:t>.</w:t>
            </w:r>
            <w:r>
              <w:rPr>
                <w:rFonts w:ascii="仿宋" w:hAnsi="仿宋" w:eastAsia="仿宋" w:cs="仿宋"/>
                <w:color w:val="000000" w:themeColor="text1"/>
                <w:sz w:val="21"/>
                <w:szCs w:val="21"/>
                <w:lang w:val="en-US" w:bidi="ar-SA"/>
                <w14:textFill>
                  <w14:solidFill>
                    <w14:schemeClr w14:val="tx1"/>
                  </w14:solidFill>
                </w14:textFill>
              </w:rPr>
              <w:t>81</w:t>
            </w:r>
          </w:p>
        </w:tc>
        <w:tc>
          <w:tcPr>
            <w:tcW w:w="468"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16</w:t>
            </w:r>
            <w:r>
              <w:rPr>
                <w:rFonts w:hint="eastAsia" w:ascii="仿宋" w:hAnsi="仿宋" w:eastAsia="仿宋" w:cs="仿宋"/>
                <w:color w:val="000000" w:themeColor="text1"/>
                <w:sz w:val="21"/>
                <w:szCs w:val="21"/>
                <w:lang w:val="en-US" w:bidi="ar-SA"/>
                <w14:textFill>
                  <w14:solidFill>
                    <w14:schemeClr w14:val="tx1"/>
                  </w14:solidFill>
                </w14:textFill>
              </w:rPr>
              <w:t>.</w:t>
            </w:r>
            <w:r>
              <w:rPr>
                <w:rFonts w:ascii="仿宋" w:hAnsi="仿宋" w:eastAsia="仿宋" w:cs="仿宋"/>
                <w:color w:val="000000" w:themeColor="text1"/>
                <w:sz w:val="21"/>
                <w:szCs w:val="21"/>
                <w:lang w:val="en-US" w:bidi="ar-SA"/>
                <w14:textFill>
                  <w14:solidFill>
                    <w14:schemeClr w14:val="tx1"/>
                  </w14:solidFill>
                </w14:textFill>
              </w:rPr>
              <w:t>82</w:t>
            </w:r>
          </w:p>
        </w:tc>
        <w:tc>
          <w:tcPr>
            <w:tcW w:w="392" w:type="pct"/>
            <w:tcBorders>
              <w:top w:val="single" w:color="auto" w:sz="4" w:space="0"/>
              <w:left w:val="single" w:color="auto" w:sz="4" w:space="0"/>
              <w:bottom w:val="single" w:color="auto" w:sz="4" w:space="0"/>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4</w:t>
            </w:r>
            <w:r>
              <w:rPr>
                <w:rFonts w:hint="eastAsia" w:ascii="仿宋" w:hAnsi="仿宋" w:eastAsia="仿宋" w:cs="仿宋"/>
                <w:color w:val="000000" w:themeColor="text1"/>
                <w:sz w:val="21"/>
                <w:szCs w:val="21"/>
                <w:lang w:val="en-US" w:bidi="ar-SA"/>
                <w14:textFill>
                  <w14:solidFill>
                    <w14:schemeClr w14:val="tx1"/>
                  </w14:solidFill>
                </w14:textFill>
              </w:rPr>
              <w:t>.</w:t>
            </w:r>
            <w:r>
              <w:rPr>
                <w:rFonts w:ascii="仿宋" w:hAnsi="仿宋" w:eastAsia="仿宋" w:cs="仿宋"/>
                <w:color w:val="000000" w:themeColor="text1"/>
                <w:sz w:val="21"/>
                <w:szCs w:val="21"/>
                <w:lang w:val="en-US" w:bidi="ar-SA"/>
                <w14:textFill>
                  <w14:solidFill>
                    <w14:schemeClr w14:val="tx1"/>
                  </w14:solidFill>
                </w14:textFill>
              </w:rPr>
              <w:t>67</w:t>
            </w:r>
          </w:p>
        </w:tc>
        <w:tc>
          <w:tcPr>
            <w:tcW w:w="475"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100</w:t>
            </w:r>
          </w:p>
        </w:tc>
      </w:tr>
      <w:tr>
        <w:tblPrEx>
          <w:tblCellMar>
            <w:top w:w="0" w:type="dxa"/>
            <w:left w:w="108" w:type="dxa"/>
            <w:bottom w:w="0" w:type="dxa"/>
            <w:right w:w="108" w:type="dxa"/>
          </w:tblCellMar>
        </w:tblPrEx>
        <w:trPr>
          <w:trHeight w:val="499" w:hRule="atLeast"/>
          <w:jc w:val="center"/>
        </w:trPr>
        <w:tc>
          <w:tcPr>
            <w:tcW w:w="546"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专业技能训练</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10</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2661"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学分数</w:t>
            </w:r>
          </w:p>
        </w:tc>
      </w:tr>
      <w:tr>
        <w:tblPrEx>
          <w:tblCellMar>
            <w:top w:w="0" w:type="dxa"/>
            <w:left w:w="108" w:type="dxa"/>
            <w:bottom w:w="0" w:type="dxa"/>
            <w:right w:w="108" w:type="dxa"/>
          </w:tblCellMar>
        </w:tblPrEx>
        <w:trPr>
          <w:trHeight w:val="499" w:hRule="atLeast"/>
          <w:jc w:val="center"/>
        </w:trPr>
        <w:tc>
          <w:tcPr>
            <w:tcW w:w="54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岗位实习</w:t>
            </w: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8"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79"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7"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4" w:space="0"/>
              <w:left w:val="nil"/>
              <w:bottom w:val="nil"/>
              <w:right w:val="nil"/>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389" w:type="pct"/>
            <w:tcBorders>
              <w:top w:val="nil"/>
              <w:left w:val="single" w:color="auto" w:sz="8" w:space="0"/>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　</w:t>
            </w:r>
          </w:p>
        </w:tc>
        <w:tc>
          <w:tcPr>
            <w:tcW w:w="468" w:type="pct"/>
            <w:tcBorders>
              <w:top w:val="nil"/>
              <w:left w:val="nil"/>
              <w:bottom w:val="single" w:color="auto" w:sz="4" w:space="0"/>
              <w:right w:val="single" w:color="auto" w:sz="4" w:space="0"/>
            </w:tcBorders>
            <w:shd w:val="clear" w:color="auto" w:fill="auto"/>
            <w:noWrap/>
            <w:vAlign w:val="center"/>
          </w:tcPr>
          <w:p>
            <w:pPr>
              <w:widowControl/>
              <w:spacing w:line="360" w:lineRule="auto"/>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公共基础课程</w:t>
            </w:r>
          </w:p>
        </w:tc>
        <w:tc>
          <w:tcPr>
            <w:tcW w:w="468"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专业技能课程</w:t>
            </w:r>
          </w:p>
        </w:tc>
        <w:tc>
          <w:tcPr>
            <w:tcW w:w="468"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顶岗实习</w:t>
            </w:r>
          </w:p>
        </w:tc>
        <w:tc>
          <w:tcPr>
            <w:tcW w:w="392" w:type="pct"/>
            <w:tcBorders>
              <w:top w:val="nil"/>
              <w:left w:val="nil"/>
              <w:bottom w:val="single" w:color="auto" w:sz="4" w:space="0"/>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其他</w:t>
            </w:r>
          </w:p>
        </w:tc>
        <w:tc>
          <w:tcPr>
            <w:tcW w:w="475"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合计</w:t>
            </w:r>
          </w:p>
        </w:tc>
      </w:tr>
      <w:tr>
        <w:tblPrEx>
          <w:tblCellMar>
            <w:top w:w="0" w:type="dxa"/>
            <w:left w:w="108" w:type="dxa"/>
            <w:bottom w:w="0" w:type="dxa"/>
            <w:right w:w="108" w:type="dxa"/>
          </w:tblCellMar>
        </w:tblPrEx>
        <w:trPr>
          <w:trHeight w:val="499" w:hRule="atLeast"/>
          <w:jc w:val="center"/>
        </w:trPr>
        <w:tc>
          <w:tcPr>
            <w:tcW w:w="54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考试安排周</w:t>
            </w: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288"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279"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287"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11" w:type="pct"/>
            <w:tcBorders>
              <w:top w:val="single" w:color="auto" w:sz="4" w:space="0"/>
              <w:left w:val="nil"/>
              <w:bottom w:val="nil"/>
              <w:right w:val="nil"/>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89" w:type="pct"/>
            <w:vMerge w:val="restart"/>
            <w:tcBorders>
              <w:top w:val="single" w:color="auto" w:sz="4" w:space="0"/>
              <w:left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学分数</w:t>
            </w:r>
          </w:p>
        </w:tc>
        <w:tc>
          <w:tcPr>
            <w:tcW w:w="468" w:type="pct"/>
            <w:vMerge w:val="restart"/>
            <w:tcBorders>
              <w:top w:val="nil"/>
              <w:left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69</w:t>
            </w:r>
          </w:p>
        </w:tc>
        <w:tc>
          <w:tcPr>
            <w:tcW w:w="468" w:type="pct"/>
            <w:vMerge w:val="restart"/>
            <w:tcBorders>
              <w:top w:val="nil"/>
              <w:left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70</w:t>
            </w:r>
          </w:p>
        </w:tc>
        <w:tc>
          <w:tcPr>
            <w:tcW w:w="468" w:type="pct"/>
            <w:vMerge w:val="restart"/>
            <w:tcBorders>
              <w:top w:val="nil"/>
              <w:left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392" w:type="pct"/>
            <w:vMerge w:val="restart"/>
            <w:tcBorders>
              <w:top w:val="nil"/>
              <w:left w:val="nil"/>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5</w:t>
            </w:r>
          </w:p>
        </w:tc>
        <w:tc>
          <w:tcPr>
            <w:tcW w:w="475" w:type="pct"/>
            <w:vMerge w:val="restart"/>
            <w:tcBorders>
              <w:top w:val="nil"/>
              <w:left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16</w:t>
            </w:r>
            <w:r>
              <w:rPr>
                <w:rFonts w:ascii="仿宋" w:hAnsi="仿宋" w:eastAsia="仿宋" w:cs="仿宋"/>
                <w:color w:val="000000" w:themeColor="text1"/>
                <w:sz w:val="21"/>
                <w:szCs w:val="21"/>
                <w:lang w:val="en-US" w:bidi="ar-SA"/>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54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毕业考核</w:t>
            </w: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8"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79"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7"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4" w:space="0"/>
              <w:left w:val="nil"/>
              <w:bottom w:val="nil"/>
              <w:right w:val="nil"/>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89" w:type="pct"/>
            <w:vMerge w:val="continue"/>
            <w:tcBorders>
              <w:left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68" w:type="pct"/>
            <w:vMerge w:val="continue"/>
            <w:tcBorders>
              <w:left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68" w:type="pct"/>
            <w:vMerge w:val="continue"/>
            <w:tcBorders>
              <w:left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68" w:type="pct"/>
            <w:vMerge w:val="continue"/>
            <w:tcBorders>
              <w:left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92" w:type="pct"/>
            <w:vMerge w:val="continue"/>
            <w:tcBorders>
              <w:left w:val="nil"/>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75" w:type="pct"/>
            <w:vMerge w:val="continue"/>
            <w:tcBorders>
              <w:left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54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毕业教育</w:t>
            </w: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8"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79"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7"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4" w:space="0"/>
              <w:left w:val="nil"/>
              <w:bottom w:val="nil"/>
              <w:right w:val="nil"/>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89" w:type="pct"/>
            <w:vMerge w:val="continue"/>
            <w:tcBorders>
              <w:left w:val="single" w:color="auto" w:sz="8" w:space="0"/>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68" w:type="pct"/>
            <w:vMerge w:val="continue"/>
            <w:tcBorders>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68" w:type="pct"/>
            <w:vMerge w:val="continue"/>
            <w:tcBorders>
              <w:left w:val="nil"/>
              <w:bottom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68" w:type="pct"/>
            <w:vMerge w:val="continue"/>
            <w:tcBorders>
              <w:left w:val="nil"/>
              <w:bottom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92" w:type="pct"/>
            <w:vMerge w:val="continue"/>
            <w:tcBorders>
              <w:left w:val="nil"/>
              <w:bottom w:val="nil"/>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75" w:type="pct"/>
            <w:vMerge w:val="continue"/>
            <w:tcBorders>
              <w:left w:val="single" w:color="auto" w:sz="4" w:space="0"/>
              <w:bottom w:val="nil"/>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546"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总计</w:t>
            </w:r>
          </w:p>
        </w:tc>
        <w:tc>
          <w:tcPr>
            <w:tcW w:w="311"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311"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288"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279"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287"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311" w:type="pct"/>
            <w:tcBorders>
              <w:top w:val="single" w:color="auto" w:sz="4" w:space="0"/>
              <w:left w:val="nil"/>
              <w:bottom w:val="single" w:color="auto" w:sz="8" w:space="0"/>
              <w:right w:val="nil"/>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389"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占比数（%）</w:t>
            </w:r>
          </w:p>
        </w:tc>
        <w:tc>
          <w:tcPr>
            <w:tcW w:w="468"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4</w:t>
            </w:r>
            <w:r>
              <w:rPr>
                <w:rFonts w:ascii="仿宋" w:hAnsi="仿宋" w:eastAsia="仿宋" w:cs="仿宋"/>
                <w:color w:val="000000" w:themeColor="text1"/>
                <w:sz w:val="21"/>
                <w:szCs w:val="21"/>
                <w:lang w:val="en-US" w:bidi="ar-SA"/>
                <w14:textFill>
                  <w14:solidFill>
                    <w14:schemeClr w14:val="tx1"/>
                  </w14:solidFill>
                </w14:textFill>
              </w:rPr>
              <w:t>2</w:t>
            </w:r>
            <w:r>
              <w:rPr>
                <w:rFonts w:hint="eastAsia" w:ascii="仿宋" w:hAnsi="仿宋" w:eastAsia="仿宋" w:cs="仿宋"/>
                <w:color w:val="000000" w:themeColor="text1"/>
                <w:sz w:val="21"/>
                <w:szCs w:val="21"/>
                <w:lang w:val="en-US" w:bidi="ar-SA"/>
                <w14:textFill>
                  <w14:solidFill>
                    <w14:schemeClr w14:val="tx1"/>
                  </w14:solidFill>
                </w14:textFill>
              </w:rPr>
              <w:t>.</w:t>
            </w:r>
            <w:r>
              <w:rPr>
                <w:rFonts w:ascii="仿宋" w:hAnsi="仿宋" w:eastAsia="仿宋" w:cs="仿宋"/>
                <w:color w:val="000000" w:themeColor="text1"/>
                <w:sz w:val="21"/>
                <w:szCs w:val="21"/>
                <w:lang w:val="en-US" w:bidi="ar-SA"/>
                <w14:textFill>
                  <w14:solidFill>
                    <w14:schemeClr w14:val="tx1"/>
                  </w14:solidFill>
                </w14:textFill>
              </w:rPr>
              <w:t>59</w:t>
            </w:r>
          </w:p>
        </w:tc>
        <w:tc>
          <w:tcPr>
            <w:tcW w:w="468"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4</w:t>
            </w:r>
            <w:r>
              <w:rPr>
                <w:rFonts w:ascii="仿宋" w:hAnsi="仿宋" w:eastAsia="仿宋" w:cs="仿宋"/>
                <w:color w:val="000000" w:themeColor="text1"/>
                <w:sz w:val="21"/>
                <w:szCs w:val="21"/>
                <w:lang w:val="en-US" w:bidi="ar-SA"/>
                <w14:textFill>
                  <w14:solidFill>
                    <w14:schemeClr w14:val="tx1"/>
                  </w14:solidFill>
                </w14:textFill>
              </w:rPr>
              <w:t>3</w:t>
            </w:r>
            <w:r>
              <w:rPr>
                <w:rFonts w:hint="eastAsia" w:ascii="仿宋" w:hAnsi="仿宋" w:eastAsia="仿宋" w:cs="仿宋"/>
                <w:color w:val="000000" w:themeColor="text1"/>
                <w:sz w:val="21"/>
                <w:szCs w:val="21"/>
                <w:lang w:val="en-US" w:bidi="ar-SA"/>
                <w14:textFill>
                  <w14:solidFill>
                    <w14:schemeClr w14:val="tx1"/>
                  </w14:solidFill>
                </w14:textFill>
              </w:rPr>
              <w:t>.</w:t>
            </w:r>
            <w:r>
              <w:rPr>
                <w:rFonts w:ascii="仿宋" w:hAnsi="仿宋" w:eastAsia="仿宋" w:cs="仿宋"/>
                <w:color w:val="000000" w:themeColor="text1"/>
                <w:sz w:val="21"/>
                <w:szCs w:val="21"/>
                <w:lang w:val="en-US" w:bidi="ar-SA"/>
                <w14:textFill>
                  <w14:solidFill>
                    <w14:schemeClr w14:val="tx1"/>
                  </w14:solidFill>
                </w14:textFill>
              </w:rPr>
              <w:t>21</w:t>
            </w:r>
          </w:p>
        </w:tc>
        <w:tc>
          <w:tcPr>
            <w:tcW w:w="468"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11.</w:t>
            </w:r>
            <w:r>
              <w:rPr>
                <w:rFonts w:ascii="仿宋" w:hAnsi="仿宋" w:eastAsia="仿宋" w:cs="仿宋"/>
                <w:color w:val="000000" w:themeColor="text1"/>
                <w:sz w:val="21"/>
                <w:szCs w:val="21"/>
                <w:lang w:val="en-US" w:bidi="ar-SA"/>
                <w14:textFill>
                  <w14:solidFill>
                    <w14:schemeClr w14:val="tx1"/>
                  </w14:solidFill>
                </w14:textFill>
              </w:rPr>
              <w:t>11</w:t>
            </w:r>
          </w:p>
        </w:tc>
        <w:tc>
          <w:tcPr>
            <w:tcW w:w="392"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3</w:t>
            </w:r>
            <w:r>
              <w:rPr>
                <w:rFonts w:hint="eastAsia" w:ascii="仿宋" w:hAnsi="仿宋" w:eastAsia="仿宋" w:cs="仿宋"/>
                <w:color w:val="000000" w:themeColor="text1"/>
                <w:sz w:val="21"/>
                <w:szCs w:val="21"/>
                <w:lang w:val="en-US" w:bidi="ar-SA"/>
                <w14:textFill>
                  <w14:solidFill>
                    <w14:schemeClr w14:val="tx1"/>
                  </w14:solidFill>
                </w14:textFill>
              </w:rPr>
              <w:t>.</w:t>
            </w:r>
            <w:r>
              <w:rPr>
                <w:rFonts w:ascii="仿宋" w:hAnsi="仿宋" w:eastAsia="仿宋" w:cs="仿宋"/>
                <w:color w:val="000000" w:themeColor="text1"/>
                <w:sz w:val="21"/>
                <w:szCs w:val="21"/>
                <w:lang w:val="en-US" w:bidi="ar-SA"/>
                <w14:textFill>
                  <w14:solidFill>
                    <w14:schemeClr w14:val="tx1"/>
                  </w14:solidFill>
                </w14:textFill>
              </w:rPr>
              <w:t>09</w:t>
            </w:r>
          </w:p>
        </w:tc>
        <w:tc>
          <w:tcPr>
            <w:tcW w:w="475"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100</w:t>
            </w:r>
          </w:p>
        </w:tc>
      </w:tr>
    </w:tbl>
    <w:p>
      <w:pPr>
        <w:spacing w:line="360" w:lineRule="auto"/>
        <w:rPr>
          <w:rFonts w:ascii="仿宋" w:hAnsi="仿宋" w:eastAsia="仿宋" w:cs="仿宋"/>
          <w:bCs/>
          <w:sz w:val="21"/>
          <w:szCs w:val="21"/>
        </w:rPr>
      </w:pPr>
    </w:p>
    <w:p>
      <w:pPr>
        <w:spacing w:line="360" w:lineRule="auto"/>
        <w:ind w:firstLine="420" w:firstLineChars="200"/>
        <w:rPr>
          <w:rFonts w:ascii="仿宋" w:hAnsi="仿宋" w:eastAsia="仿宋" w:cs="仿宋"/>
          <w:bCs/>
          <w:sz w:val="21"/>
          <w:szCs w:val="21"/>
        </w:rPr>
        <w:sectPr>
          <w:footerReference r:id="rId5" w:type="default"/>
          <w:pgSz w:w="11906" w:h="16838"/>
          <w:pgMar w:top="1553" w:right="1560" w:bottom="1553" w:left="1560" w:header="0" w:footer="680" w:gutter="0"/>
          <w:cols w:space="0" w:num="1"/>
          <w:docGrid w:linePitch="360" w:charSpace="0"/>
        </w:sectPr>
      </w:pPr>
    </w:p>
    <w:p>
      <w:pPr>
        <w:widowControl/>
        <w:spacing w:line="360" w:lineRule="auto"/>
        <w:rPr>
          <w:rFonts w:ascii="仿宋" w:hAnsi="仿宋" w:eastAsia="仿宋" w:cs="仿宋"/>
          <w:bCs/>
          <w:sz w:val="21"/>
          <w:szCs w:val="21"/>
        </w:rPr>
      </w:pPr>
      <w:r>
        <w:rPr>
          <w:rFonts w:hint="eastAsia" w:ascii="仿宋" w:hAnsi="仿宋" w:eastAsia="仿宋" w:cs="黑体"/>
          <w:b/>
          <w:sz w:val="21"/>
          <w:szCs w:val="21"/>
        </w:rPr>
        <w:t>七、教学进程安排</w:t>
      </w:r>
    </w:p>
    <w:tbl>
      <w:tblPr>
        <w:tblStyle w:val="12"/>
        <w:tblW w:w="13890" w:type="dxa"/>
        <w:tblInd w:w="113" w:type="dxa"/>
        <w:tblLayout w:type="fixed"/>
        <w:tblCellMar>
          <w:top w:w="0" w:type="dxa"/>
          <w:left w:w="108" w:type="dxa"/>
          <w:bottom w:w="0" w:type="dxa"/>
          <w:right w:w="108" w:type="dxa"/>
        </w:tblCellMar>
      </w:tblPr>
      <w:tblGrid>
        <w:gridCol w:w="469"/>
        <w:gridCol w:w="631"/>
        <w:gridCol w:w="473"/>
        <w:gridCol w:w="473"/>
        <w:gridCol w:w="1894"/>
        <w:gridCol w:w="790"/>
        <w:gridCol w:w="790"/>
        <w:gridCol w:w="788"/>
        <w:gridCol w:w="631"/>
        <w:gridCol w:w="695"/>
        <w:gridCol w:w="695"/>
        <w:gridCol w:w="695"/>
        <w:gridCol w:w="695"/>
        <w:gridCol w:w="695"/>
        <w:gridCol w:w="695"/>
        <w:gridCol w:w="695"/>
        <w:gridCol w:w="695"/>
        <w:gridCol w:w="695"/>
        <w:gridCol w:w="696"/>
      </w:tblGrid>
      <w:tr>
        <w:tblPrEx>
          <w:tblCellMar>
            <w:top w:w="0" w:type="dxa"/>
            <w:left w:w="108" w:type="dxa"/>
            <w:bottom w:w="0" w:type="dxa"/>
            <w:right w:w="108" w:type="dxa"/>
          </w:tblCellMar>
        </w:tblPrEx>
        <w:trPr>
          <w:trHeight w:val="300" w:hRule="atLeast"/>
        </w:trPr>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课程类别</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序号</w:t>
            </w:r>
          </w:p>
        </w:tc>
        <w:tc>
          <w:tcPr>
            <w:tcW w:w="25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课程名称</w:t>
            </w:r>
          </w:p>
        </w:tc>
        <w:tc>
          <w:tcPr>
            <w:tcW w:w="2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学时/学分</w:t>
            </w:r>
          </w:p>
        </w:tc>
        <w:tc>
          <w:tcPr>
            <w:tcW w:w="6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课程教学各学期周学时</w:t>
            </w:r>
          </w:p>
        </w:tc>
      </w:tr>
      <w:tr>
        <w:tblPrEx>
          <w:tblCellMar>
            <w:top w:w="0" w:type="dxa"/>
            <w:left w:w="108" w:type="dxa"/>
            <w:bottom w:w="0" w:type="dxa"/>
            <w:right w:w="108" w:type="dxa"/>
          </w:tblCellMar>
        </w:tblPrEx>
        <w:trPr>
          <w:trHeight w:val="300"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255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总学时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理论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实践</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学分</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一</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二</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三</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四</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五</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六</w:t>
            </w:r>
          </w:p>
        </w:tc>
      </w:tr>
      <w:tr>
        <w:tblPrEx>
          <w:tblCellMar>
            <w:top w:w="0" w:type="dxa"/>
            <w:left w:w="108" w:type="dxa"/>
            <w:bottom w:w="0" w:type="dxa"/>
            <w:right w:w="108" w:type="dxa"/>
          </w:tblCellMar>
        </w:tblPrEx>
        <w:trPr>
          <w:trHeight w:val="300"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255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学时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学时</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18周</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18周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18+2周</w:t>
            </w:r>
          </w:p>
        </w:tc>
      </w:tr>
      <w:tr>
        <w:tblPrEx>
          <w:tblCellMar>
            <w:top w:w="0" w:type="dxa"/>
            <w:left w:w="108" w:type="dxa"/>
            <w:bottom w:w="0" w:type="dxa"/>
            <w:right w:w="108" w:type="dxa"/>
          </w:tblCellMar>
        </w:tblPrEx>
        <w:trPr>
          <w:trHeight w:val="300"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255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 w:hAnsi="仿宋" w:eastAsia="仿宋" w:cs="宋体"/>
                <w:b/>
                <w:bCs/>
                <w:sz w:val="21"/>
                <w:szCs w:val="21"/>
                <w:lang w:val="en-US" w:bidi="ar-SA"/>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 w:hAnsi="仿宋" w:eastAsia="仿宋"/>
                <w:color w:val="auto"/>
                <w:sz w:val="21"/>
                <w:szCs w:val="21"/>
                <w:lang w:val="en-US"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b/>
                <w:bCs/>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18周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0周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18周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0周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18周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18周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9周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9周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18周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b/>
                <w:bCs/>
                <w:sz w:val="21"/>
                <w:szCs w:val="21"/>
                <w:lang w:val="en-US" w:bidi="ar-SA"/>
              </w:rPr>
            </w:pPr>
            <w:r>
              <w:rPr>
                <w:rFonts w:ascii="仿宋" w:hAnsi="仿宋" w:eastAsia="仿宋" w:cs="宋体"/>
                <w:b/>
                <w:bCs/>
                <w:sz w:val="21"/>
                <w:szCs w:val="21"/>
                <w:lang w:val="en-US" w:bidi="ar-SA"/>
              </w:rPr>
              <w:t>2周</w:t>
            </w:r>
          </w:p>
        </w:tc>
      </w:tr>
      <w:tr>
        <w:tblPrEx>
          <w:tblCellMar>
            <w:top w:w="0" w:type="dxa"/>
            <w:left w:w="108" w:type="dxa"/>
            <w:bottom w:w="0" w:type="dxa"/>
            <w:right w:w="108" w:type="dxa"/>
          </w:tblCellMar>
        </w:tblPrEx>
        <w:trPr>
          <w:trHeight w:val="284" w:hRule="atLeast"/>
        </w:trPr>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公共基础课程</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德育课</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必修</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职业生涯规划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284"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职业道德与法律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284"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经济政治与社会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284"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哲学与人生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284"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限选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就业指导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284"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文化课</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必修</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语文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252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252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284"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数学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284"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英语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284"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5</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计算机应用基础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284"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体育与健康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284"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7</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音乐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美术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历史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9</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限选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中华优秀传统文化</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合  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1242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1242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69</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专业技能课程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专业平台课程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color w:val="FF0000"/>
                <w:sz w:val="21"/>
                <w:szCs w:val="21"/>
                <w:lang w:val="en-US" w:bidi="ar-SA"/>
              </w:rPr>
            </w:pPr>
            <w:r>
              <w:rPr>
                <w:rFonts w:ascii="仿宋" w:hAnsi="仿宋" w:eastAsia="仿宋" w:cs="宋体"/>
                <w:color w:val="auto"/>
                <w:sz w:val="21"/>
                <w:szCs w:val="21"/>
                <w:lang w:val="en-US" w:bidi="ar-SA"/>
              </w:rPr>
              <w:t>会计基础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经济法基础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财经法规与职业道德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13</w:t>
            </w:r>
          </w:p>
        </w:tc>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统计技术应用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小  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237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专业核心课程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会计电算化</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w:t>
            </w:r>
          </w:p>
        </w:tc>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出纳实务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珠算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w:t>
            </w:r>
          </w:p>
        </w:tc>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Excel在财务中的应用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小  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289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专业方向课程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企业财务会计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w:t>
            </w:r>
          </w:p>
        </w:tc>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成本会计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财务报表分析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90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小  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414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271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专业任选课程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业财一体信息化应用（初级）</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学测专业理论综合课程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学测专业实践综合课程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手工做账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小  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lang w:val="en-US" w:bidi="ar-SA"/>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ascii="仿宋" w:hAnsi="仿宋" w:eastAsia="仿宋" w:cs="宋体"/>
                <w:sz w:val="21"/>
                <w:szCs w:val="21"/>
                <w:lang w:val="en-US" w:bidi="ar-SA"/>
              </w:rPr>
              <w:t>岗位实习</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18"/>
                <w:szCs w:val="18"/>
                <w:lang w:val="en-US" w:bidi="ar-SA"/>
              </w:rPr>
            </w:pPr>
            <w:r>
              <w:rPr>
                <w:rFonts w:ascii="仿宋" w:hAnsi="仿宋" w:eastAsia="仿宋" w:cs="宋体"/>
                <w:sz w:val="18"/>
                <w:szCs w:val="18"/>
                <w:lang w:val="en-US" w:bidi="ar-SA"/>
              </w:rPr>
              <w:t>18周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522" w:hRule="atLeast"/>
        </w:trPr>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其他教育活动</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毕业考核</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1周</w:t>
            </w:r>
          </w:p>
        </w:tc>
      </w:tr>
      <w:tr>
        <w:tblPrEx>
          <w:tblCellMar>
            <w:top w:w="0" w:type="dxa"/>
            <w:left w:w="108" w:type="dxa"/>
            <w:bottom w:w="0" w:type="dxa"/>
            <w:right w:w="108" w:type="dxa"/>
          </w:tblCellMar>
        </w:tblPrEx>
        <w:trPr>
          <w:trHeight w:val="416"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sz w:val="21"/>
                <w:szCs w:val="21"/>
                <w:lang w:val="en-US" w:bidi="ar-SA"/>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毕业教育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1周</w:t>
            </w:r>
          </w:p>
        </w:tc>
      </w:tr>
      <w:tr>
        <w:tblPrEx>
          <w:tblCellMar>
            <w:top w:w="0" w:type="dxa"/>
            <w:left w:w="108" w:type="dxa"/>
            <w:bottom w:w="0" w:type="dxa"/>
            <w:right w:w="108" w:type="dxa"/>
          </w:tblCellMar>
        </w:tblPrEx>
        <w:trPr>
          <w:trHeight w:val="300" w:hRule="atLeast"/>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sz w:val="21"/>
                <w:szCs w:val="21"/>
                <w:lang w:val="en-US" w:bidi="ar-SA"/>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小  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86" w:hRule="atLeast"/>
        </w:trPr>
        <w:tc>
          <w:tcPr>
            <w:tcW w:w="3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总     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3120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1585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1517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159</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0周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0周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27</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2周</w:t>
            </w:r>
          </w:p>
        </w:tc>
      </w:tr>
    </w:tbl>
    <w:p>
      <w:pPr>
        <w:widowControl/>
        <w:spacing w:line="360" w:lineRule="auto"/>
        <w:rPr>
          <w:rFonts w:ascii="仿宋" w:hAnsi="仿宋" w:eastAsia="仿宋" w:cs="仿宋"/>
          <w:bCs/>
          <w:sz w:val="21"/>
          <w:szCs w:val="21"/>
        </w:rPr>
      </w:pP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注：</w:t>
      </w:r>
      <w:r>
        <w:rPr>
          <w:rFonts w:ascii="仿宋" w:hAnsi="仿宋" w:eastAsia="仿宋" w:cs="仿宋"/>
          <w:bCs/>
          <w:sz w:val="21"/>
          <w:szCs w:val="21"/>
        </w:rPr>
        <w:t>1、</w:t>
      </w:r>
      <w:r>
        <w:rPr>
          <w:rFonts w:hint="eastAsia" w:ascii="仿宋" w:hAnsi="仿宋" w:eastAsia="仿宋" w:cs="仿宋"/>
          <w:bCs/>
          <w:sz w:val="21"/>
          <w:szCs w:val="21"/>
        </w:rPr>
        <w:t>总学时为</w:t>
      </w:r>
      <w:r>
        <w:rPr>
          <w:rFonts w:ascii="仿宋" w:hAnsi="仿宋" w:eastAsia="仿宋" w:cs="仿宋"/>
          <w:bCs/>
          <w:sz w:val="21"/>
          <w:szCs w:val="21"/>
        </w:rPr>
        <w:t>3210</w:t>
      </w:r>
      <w:r>
        <w:rPr>
          <w:rFonts w:hint="eastAsia" w:ascii="仿宋" w:hAnsi="仿宋" w:eastAsia="仿宋" w:cs="仿宋"/>
          <w:bCs/>
          <w:sz w:val="21"/>
          <w:szCs w:val="21"/>
        </w:rPr>
        <w:t>。（总课时</w:t>
      </w:r>
      <w:r>
        <w:rPr>
          <w:rFonts w:ascii="仿宋" w:hAnsi="仿宋" w:eastAsia="仿宋" w:cs="仿宋"/>
          <w:bCs/>
          <w:sz w:val="21"/>
          <w:szCs w:val="21"/>
        </w:rPr>
        <w:t>=</w:t>
      </w:r>
      <w:r>
        <w:rPr>
          <w:rFonts w:hint="eastAsia" w:ascii="仿宋" w:hAnsi="仿宋" w:eastAsia="仿宋" w:cs="仿宋"/>
          <w:bCs/>
          <w:sz w:val="21"/>
          <w:szCs w:val="21"/>
        </w:rPr>
        <w:t>公共基础课程小计学时</w:t>
      </w:r>
      <w:r>
        <w:rPr>
          <w:rFonts w:ascii="仿宋" w:hAnsi="仿宋" w:eastAsia="仿宋" w:cs="仿宋"/>
          <w:bCs/>
          <w:sz w:val="21"/>
          <w:szCs w:val="21"/>
        </w:rPr>
        <w:t>+</w:t>
      </w:r>
      <w:r>
        <w:rPr>
          <w:rFonts w:hint="eastAsia" w:ascii="仿宋" w:hAnsi="仿宋" w:eastAsia="仿宋" w:cs="仿宋"/>
          <w:bCs/>
          <w:sz w:val="21"/>
          <w:szCs w:val="21"/>
        </w:rPr>
        <w:t>专业平台课程小计</w:t>
      </w:r>
      <w:r>
        <w:rPr>
          <w:rFonts w:ascii="仿宋" w:hAnsi="仿宋" w:eastAsia="仿宋" w:cs="仿宋"/>
          <w:bCs/>
          <w:sz w:val="21"/>
          <w:szCs w:val="21"/>
        </w:rPr>
        <w:t>+</w:t>
      </w:r>
      <w:r>
        <w:rPr>
          <w:rFonts w:hint="eastAsia" w:ascii="仿宋" w:hAnsi="仿宋" w:eastAsia="仿宋" w:cs="仿宋"/>
          <w:bCs/>
          <w:sz w:val="21"/>
          <w:szCs w:val="21"/>
        </w:rPr>
        <w:t>专业核心课程小计</w:t>
      </w:r>
      <w:r>
        <w:rPr>
          <w:rFonts w:ascii="仿宋" w:hAnsi="仿宋" w:eastAsia="仿宋" w:cs="仿宋"/>
          <w:bCs/>
          <w:sz w:val="21"/>
          <w:szCs w:val="21"/>
        </w:rPr>
        <w:t>+</w:t>
      </w:r>
      <w:r>
        <w:rPr>
          <w:rFonts w:hint="eastAsia" w:ascii="仿宋" w:hAnsi="仿宋" w:eastAsia="仿宋" w:cs="仿宋"/>
          <w:bCs/>
          <w:sz w:val="21"/>
          <w:szCs w:val="21"/>
        </w:rPr>
        <w:t>专业拓展课程小计</w:t>
      </w:r>
      <w:r>
        <w:rPr>
          <w:rFonts w:ascii="仿宋" w:hAnsi="仿宋" w:eastAsia="仿宋" w:cs="仿宋"/>
          <w:bCs/>
          <w:sz w:val="21"/>
          <w:szCs w:val="21"/>
        </w:rPr>
        <w:t>+</w:t>
      </w:r>
      <w:r>
        <w:rPr>
          <w:rFonts w:hint="eastAsia" w:ascii="仿宋" w:hAnsi="仿宋" w:eastAsia="仿宋" w:cs="仿宋"/>
          <w:bCs/>
          <w:sz w:val="21"/>
          <w:szCs w:val="21"/>
        </w:rPr>
        <w:t>岗位实习</w:t>
      </w:r>
      <w:r>
        <w:rPr>
          <w:rFonts w:ascii="仿宋" w:hAnsi="仿宋" w:eastAsia="仿宋" w:cs="仿宋"/>
          <w:bCs/>
          <w:sz w:val="21"/>
          <w:szCs w:val="21"/>
        </w:rPr>
        <w:t>+</w:t>
      </w:r>
      <w:r>
        <w:rPr>
          <w:rFonts w:hint="eastAsia" w:ascii="仿宋" w:hAnsi="仿宋" w:eastAsia="仿宋" w:cs="仿宋"/>
          <w:bCs/>
          <w:sz w:val="21"/>
          <w:szCs w:val="21"/>
        </w:rPr>
        <w:t>其他教育活动小计</w:t>
      </w:r>
      <w:r>
        <w:rPr>
          <w:rFonts w:ascii="仿宋" w:hAnsi="仿宋" w:eastAsia="仿宋" w:cs="仿宋"/>
          <w:bCs/>
          <w:sz w:val="21"/>
          <w:szCs w:val="21"/>
        </w:rPr>
        <w:t>+</w:t>
      </w:r>
      <w:r>
        <w:rPr>
          <w:rFonts w:hint="eastAsia" w:ascii="仿宋" w:hAnsi="仿宋" w:eastAsia="仿宋" w:cs="仿宋"/>
          <w:bCs/>
          <w:sz w:val="21"/>
          <w:szCs w:val="21"/>
        </w:rPr>
        <w:t>军训入学教育</w:t>
      </w:r>
      <w:r>
        <w:rPr>
          <w:rFonts w:ascii="仿宋" w:hAnsi="仿宋" w:eastAsia="仿宋" w:cs="仿宋"/>
          <w:bCs/>
          <w:sz w:val="21"/>
          <w:szCs w:val="21"/>
        </w:rPr>
        <w:t>+</w:t>
      </w:r>
      <w:r>
        <w:rPr>
          <w:rFonts w:hint="eastAsia" w:ascii="仿宋" w:hAnsi="仿宋" w:eastAsia="仿宋" w:cs="仿宋"/>
          <w:bCs/>
          <w:sz w:val="21"/>
          <w:szCs w:val="21"/>
        </w:rPr>
        <w:t>劳动教育）。</w:t>
      </w:r>
    </w:p>
    <w:p>
      <w:pPr>
        <w:widowControl/>
        <w:spacing w:line="360" w:lineRule="auto"/>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其中公共基础课程学时</w:t>
      </w:r>
      <w:r>
        <w:rPr>
          <w:rFonts w:ascii="仿宋" w:hAnsi="仿宋" w:eastAsia="仿宋" w:cs="仿宋"/>
          <w:bCs/>
          <w:sz w:val="21"/>
          <w:szCs w:val="21"/>
        </w:rPr>
        <w:t>1242</w:t>
      </w:r>
      <w:r>
        <w:rPr>
          <w:rFonts w:hint="eastAsia" w:ascii="仿宋" w:hAnsi="仿宋" w:eastAsia="仿宋" w:cs="仿宋"/>
          <w:bCs/>
          <w:sz w:val="21"/>
          <w:szCs w:val="21"/>
        </w:rPr>
        <w:t>，占比</w:t>
      </w:r>
      <w:r>
        <w:rPr>
          <w:rFonts w:ascii="仿宋" w:hAnsi="仿宋" w:eastAsia="仿宋" w:cs="仿宋"/>
          <w:bCs/>
          <w:sz w:val="21"/>
          <w:szCs w:val="21"/>
          <w:lang w:val="en-US"/>
        </w:rPr>
        <w:t>38</w:t>
      </w:r>
      <w:r>
        <w:rPr>
          <w:rFonts w:hint="eastAsia" w:ascii="仿宋" w:hAnsi="仿宋" w:eastAsia="仿宋" w:cs="仿宋"/>
          <w:bCs/>
          <w:sz w:val="21"/>
          <w:szCs w:val="21"/>
          <w:lang w:val="en-US"/>
        </w:rPr>
        <w:t>.</w:t>
      </w:r>
      <w:r>
        <w:rPr>
          <w:rFonts w:ascii="仿宋" w:hAnsi="仿宋" w:eastAsia="仿宋" w:cs="仿宋"/>
          <w:bCs/>
          <w:sz w:val="21"/>
          <w:szCs w:val="21"/>
          <w:lang w:val="en-US"/>
        </w:rPr>
        <w:t>69</w:t>
      </w:r>
      <w:r>
        <w:rPr>
          <w:rFonts w:ascii="仿宋" w:hAnsi="仿宋" w:eastAsia="仿宋" w:cs="仿宋"/>
          <w:bCs/>
          <w:sz w:val="21"/>
          <w:szCs w:val="21"/>
        </w:rPr>
        <w:t>%(</w:t>
      </w:r>
      <w:r>
        <w:rPr>
          <w:rFonts w:hint="eastAsia" w:ascii="仿宋" w:hAnsi="仿宋" w:eastAsia="仿宋" w:cs="仿宋"/>
          <w:bCs/>
          <w:sz w:val="21"/>
          <w:szCs w:val="21"/>
        </w:rPr>
        <w:t>公共基础课程小计学时</w:t>
      </w:r>
      <w:r>
        <w:rPr>
          <w:rFonts w:ascii="仿宋" w:hAnsi="仿宋" w:eastAsia="仿宋" w:cs="仿宋"/>
          <w:bCs/>
          <w:sz w:val="21"/>
          <w:szCs w:val="21"/>
        </w:rPr>
        <w:t>/</w:t>
      </w:r>
      <w:r>
        <w:rPr>
          <w:rFonts w:hint="eastAsia" w:ascii="仿宋" w:hAnsi="仿宋" w:eastAsia="仿宋" w:cs="仿宋"/>
          <w:bCs/>
          <w:sz w:val="21"/>
          <w:szCs w:val="21"/>
        </w:rPr>
        <w:t>总学时</w:t>
      </w:r>
      <w:r>
        <w:rPr>
          <w:rFonts w:ascii="仿宋" w:hAnsi="仿宋" w:eastAsia="仿宋" w:cs="仿宋"/>
          <w:bCs/>
          <w:sz w:val="21"/>
          <w:szCs w:val="21"/>
        </w:rPr>
        <w:t>,</w:t>
      </w:r>
      <w:r>
        <w:rPr>
          <w:rFonts w:hint="eastAsia" w:ascii="仿宋" w:hAnsi="仿宋" w:eastAsia="仿宋" w:cs="仿宋"/>
          <w:bCs/>
          <w:sz w:val="21"/>
          <w:szCs w:val="21"/>
        </w:rPr>
        <w:t>公共基础课程小计要大于</w:t>
      </w:r>
      <w:r>
        <w:rPr>
          <w:rFonts w:ascii="仿宋" w:hAnsi="仿宋" w:eastAsia="仿宋" w:cs="仿宋"/>
          <w:bCs/>
          <w:sz w:val="21"/>
          <w:szCs w:val="21"/>
        </w:rPr>
        <w:t>1000</w:t>
      </w:r>
      <w:r>
        <w:rPr>
          <w:rFonts w:hint="eastAsia" w:ascii="仿宋" w:hAnsi="仿宋" w:eastAsia="仿宋" w:cs="仿宋"/>
          <w:bCs/>
          <w:sz w:val="21"/>
          <w:szCs w:val="21"/>
        </w:rPr>
        <w:t>，占比约为总学时的</w:t>
      </w:r>
      <w:r>
        <w:rPr>
          <w:rFonts w:ascii="仿宋" w:hAnsi="仿宋" w:eastAsia="仿宋" w:cs="仿宋"/>
          <w:bCs/>
          <w:sz w:val="21"/>
          <w:szCs w:val="21"/>
        </w:rPr>
        <w:t>1/3)</w:t>
      </w:r>
      <w:r>
        <w:rPr>
          <w:rFonts w:hint="eastAsia" w:ascii="仿宋" w:hAnsi="仿宋" w:eastAsia="仿宋" w:cs="仿宋"/>
          <w:bCs/>
          <w:sz w:val="21"/>
          <w:szCs w:val="21"/>
        </w:rPr>
        <w:t>；专业技能课（专业平台课程、专业核心课程、专业拓展课程、岗位实习）为</w:t>
      </w:r>
      <w:r>
        <w:rPr>
          <w:rFonts w:ascii="仿宋" w:hAnsi="仿宋" w:eastAsia="仿宋" w:cs="仿宋"/>
          <w:bCs/>
          <w:sz w:val="21"/>
          <w:szCs w:val="21"/>
        </w:rPr>
        <w:t>1</w:t>
      </w:r>
      <w:r>
        <w:rPr>
          <w:rFonts w:hint="eastAsia" w:ascii="仿宋" w:hAnsi="仿宋" w:eastAsia="仿宋" w:cs="仿宋"/>
          <w:bCs/>
          <w:sz w:val="21"/>
          <w:szCs w:val="21"/>
          <w:lang w:val="en-US"/>
        </w:rPr>
        <w:t>818</w:t>
      </w:r>
      <w:r>
        <w:rPr>
          <w:rFonts w:hint="eastAsia" w:ascii="仿宋" w:hAnsi="仿宋" w:eastAsia="仿宋" w:cs="仿宋"/>
          <w:bCs/>
          <w:sz w:val="21"/>
          <w:szCs w:val="21"/>
        </w:rPr>
        <w:t>课时，占比</w:t>
      </w:r>
      <w:r>
        <w:rPr>
          <w:rFonts w:ascii="仿宋" w:hAnsi="仿宋" w:eastAsia="仿宋" w:cs="仿宋"/>
          <w:bCs/>
          <w:sz w:val="21"/>
          <w:szCs w:val="21"/>
        </w:rPr>
        <w:t>5</w:t>
      </w:r>
      <w:r>
        <w:rPr>
          <w:rFonts w:ascii="仿宋" w:hAnsi="仿宋" w:eastAsia="仿宋" w:cs="仿宋"/>
          <w:bCs/>
          <w:sz w:val="21"/>
          <w:szCs w:val="21"/>
          <w:lang w:val="en-US"/>
        </w:rPr>
        <w:t>6</w:t>
      </w:r>
      <w:r>
        <w:rPr>
          <w:rFonts w:hint="eastAsia" w:ascii="仿宋" w:hAnsi="仿宋" w:eastAsia="仿宋" w:cs="仿宋"/>
          <w:bCs/>
          <w:sz w:val="21"/>
          <w:szCs w:val="21"/>
          <w:lang w:val="en-US"/>
        </w:rPr>
        <w:t>.</w:t>
      </w:r>
      <w:r>
        <w:rPr>
          <w:rFonts w:ascii="仿宋" w:hAnsi="仿宋" w:eastAsia="仿宋" w:cs="仿宋"/>
          <w:bCs/>
          <w:sz w:val="21"/>
          <w:szCs w:val="21"/>
          <w:lang w:val="en-US"/>
        </w:rPr>
        <w:t>64</w:t>
      </w:r>
      <w:r>
        <w:rPr>
          <w:rFonts w:ascii="仿宋" w:hAnsi="仿宋" w:eastAsia="仿宋" w:cs="仿宋"/>
          <w:bCs/>
          <w:sz w:val="21"/>
          <w:szCs w:val="21"/>
        </w:rPr>
        <w:t>%</w:t>
      </w:r>
      <w:r>
        <w:rPr>
          <w:rFonts w:hint="eastAsia" w:ascii="仿宋" w:hAnsi="仿宋" w:eastAsia="仿宋" w:cs="仿宋"/>
          <w:bCs/>
          <w:sz w:val="21"/>
          <w:szCs w:val="21"/>
        </w:rPr>
        <w:t>；实践教学课时（含专业课程的实操课时合计、实训周课时、岗位实习、军训、专业认识与入学教育、劳动教育）总课时</w:t>
      </w:r>
      <w:r>
        <w:rPr>
          <w:rFonts w:ascii="仿宋" w:hAnsi="仿宋" w:eastAsia="仿宋" w:cs="仿宋"/>
          <w:bCs/>
          <w:sz w:val="21"/>
          <w:szCs w:val="21"/>
        </w:rPr>
        <w:t>1607</w:t>
      </w:r>
      <w:r>
        <w:rPr>
          <w:rFonts w:hint="eastAsia" w:ascii="仿宋" w:hAnsi="仿宋" w:eastAsia="仿宋" w:cs="仿宋"/>
          <w:bCs/>
          <w:sz w:val="21"/>
          <w:szCs w:val="21"/>
        </w:rPr>
        <w:t>，占比为</w:t>
      </w:r>
      <w:r>
        <w:rPr>
          <w:rFonts w:ascii="仿宋" w:hAnsi="仿宋" w:eastAsia="仿宋" w:cs="仿宋"/>
          <w:bCs/>
          <w:sz w:val="21"/>
          <w:szCs w:val="21"/>
          <w:lang w:val="en-US"/>
        </w:rPr>
        <w:t>50</w:t>
      </w:r>
      <w:r>
        <w:rPr>
          <w:rFonts w:hint="eastAsia" w:ascii="仿宋" w:hAnsi="仿宋" w:eastAsia="仿宋" w:cs="仿宋"/>
          <w:bCs/>
          <w:sz w:val="21"/>
          <w:szCs w:val="21"/>
          <w:lang w:val="en-US"/>
        </w:rPr>
        <w:t>.</w:t>
      </w:r>
      <w:r>
        <w:rPr>
          <w:rFonts w:ascii="仿宋" w:hAnsi="仿宋" w:eastAsia="仿宋" w:cs="仿宋"/>
          <w:bCs/>
          <w:sz w:val="21"/>
          <w:szCs w:val="21"/>
          <w:lang w:val="en-US"/>
        </w:rPr>
        <w:t>06</w:t>
      </w:r>
      <w:r>
        <w:rPr>
          <w:rFonts w:ascii="仿宋" w:hAnsi="仿宋" w:eastAsia="仿宋" w:cs="仿宋"/>
          <w:bCs/>
          <w:sz w:val="21"/>
          <w:szCs w:val="21"/>
        </w:rPr>
        <w:t>%</w:t>
      </w:r>
      <w:r>
        <w:rPr>
          <w:rFonts w:hint="eastAsia" w:ascii="仿宋" w:hAnsi="仿宋" w:eastAsia="仿宋" w:cs="仿宋"/>
          <w:bCs/>
          <w:sz w:val="21"/>
          <w:szCs w:val="21"/>
        </w:rPr>
        <w:t>。（实践教学占比应该大于</w:t>
      </w:r>
      <w:r>
        <w:rPr>
          <w:rFonts w:ascii="仿宋" w:hAnsi="仿宋" w:eastAsia="仿宋" w:cs="仿宋"/>
          <w:bCs/>
          <w:sz w:val="21"/>
          <w:szCs w:val="21"/>
        </w:rPr>
        <w:t>50%</w:t>
      </w:r>
      <w:r>
        <w:rPr>
          <w:rFonts w:hint="eastAsia" w:ascii="仿宋" w:hAnsi="仿宋" w:eastAsia="仿宋" w:cs="仿宋"/>
          <w:bCs/>
          <w:sz w:val="21"/>
          <w:szCs w:val="21"/>
        </w:rPr>
        <w:t>）。</w:t>
      </w:r>
    </w:p>
    <w:p>
      <w:pPr>
        <w:widowControl/>
        <w:spacing w:line="360" w:lineRule="auto"/>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其中其他教育活动另含：</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①第一学期在开学前另加</w:t>
      </w:r>
      <w:r>
        <w:rPr>
          <w:rFonts w:ascii="仿宋" w:hAnsi="仿宋" w:eastAsia="仿宋" w:cs="仿宋"/>
          <w:bCs/>
          <w:sz w:val="21"/>
          <w:szCs w:val="21"/>
        </w:rPr>
        <w:t>1</w:t>
      </w:r>
      <w:r>
        <w:rPr>
          <w:rFonts w:hint="eastAsia" w:ascii="仿宋" w:hAnsi="仿宋" w:eastAsia="仿宋" w:cs="仿宋"/>
          <w:bCs/>
          <w:sz w:val="21"/>
          <w:szCs w:val="21"/>
        </w:rPr>
        <w:t>周军训（含专业认识与入学教育），</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②劳动教育</w:t>
      </w:r>
      <w:r>
        <w:rPr>
          <w:rFonts w:ascii="仿宋" w:hAnsi="仿宋" w:eastAsia="仿宋" w:cs="仿宋"/>
          <w:bCs/>
          <w:sz w:val="21"/>
          <w:szCs w:val="21"/>
        </w:rPr>
        <w:t>2</w:t>
      </w:r>
      <w:r>
        <w:rPr>
          <w:rFonts w:hint="eastAsia" w:ascii="仿宋" w:hAnsi="仿宋" w:eastAsia="仿宋" w:cs="仿宋"/>
          <w:bCs/>
          <w:sz w:val="21"/>
          <w:szCs w:val="21"/>
        </w:rPr>
        <w:t>周（在三年计划中完成），</w:t>
      </w:r>
      <w:r>
        <w:rPr>
          <w:rFonts w:ascii="仿宋" w:hAnsi="仿宋" w:eastAsia="仿宋" w:cs="仿宋"/>
          <w:bCs/>
          <w:sz w:val="21"/>
          <w:szCs w:val="21"/>
        </w:rPr>
        <w:t>60</w:t>
      </w:r>
      <w:r>
        <w:rPr>
          <w:rFonts w:hint="eastAsia" w:ascii="仿宋" w:hAnsi="仿宋" w:eastAsia="仿宋" w:cs="仿宋"/>
          <w:bCs/>
          <w:sz w:val="21"/>
          <w:szCs w:val="21"/>
        </w:rPr>
        <w:t>学时（含理论和实践），</w:t>
      </w:r>
      <w:r>
        <w:rPr>
          <w:rFonts w:ascii="仿宋" w:hAnsi="仿宋" w:eastAsia="仿宋" w:cs="仿宋"/>
          <w:bCs/>
          <w:sz w:val="21"/>
          <w:szCs w:val="21"/>
        </w:rPr>
        <w:t>2</w:t>
      </w:r>
      <w:r>
        <w:rPr>
          <w:rFonts w:hint="eastAsia" w:ascii="仿宋" w:hAnsi="仿宋" w:eastAsia="仿宋" w:cs="仿宋"/>
          <w:bCs/>
          <w:sz w:val="21"/>
          <w:szCs w:val="21"/>
        </w:rPr>
        <w:t>学分。</w:t>
      </w:r>
    </w:p>
    <w:p>
      <w:pPr>
        <w:widowControl/>
        <w:numPr>
          <w:ilvl w:val="0"/>
          <w:numId w:val="4"/>
        </w:numPr>
        <w:spacing w:line="360" w:lineRule="auto"/>
        <w:rPr>
          <w:rFonts w:ascii="仿宋" w:hAnsi="仿宋" w:eastAsia="仿宋" w:cs="仿宋"/>
          <w:bCs/>
          <w:sz w:val="21"/>
          <w:szCs w:val="21"/>
        </w:rPr>
        <w:sectPr>
          <w:pgSz w:w="16838" w:h="11906" w:orient="landscape"/>
          <w:pgMar w:top="1560" w:right="1553" w:bottom="1560" w:left="1553" w:header="0" w:footer="680" w:gutter="0"/>
          <w:cols w:space="0" w:num="1"/>
          <w:docGrid w:linePitch="360" w:charSpace="0"/>
        </w:sectPr>
      </w:pPr>
      <w:r>
        <w:rPr>
          <w:rFonts w:hint="eastAsia" w:ascii="仿宋" w:hAnsi="仿宋" w:eastAsia="仿宋" w:cs="仿宋"/>
          <w:bCs/>
          <w:sz w:val="21"/>
          <w:szCs w:val="21"/>
        </w:rPr>
        <w:t>总学分</w:t>
      </w:r>
      <w:r>
        <w:rPr>
          <w:rFonts w:ascii="仿宋" w:hAnsi="仿宋" w:eastAsia="仿宋" w:cs="仿宋"/>
          <w:bCs/>
          <w:sz w:val="21"/>
          <w:szCs w:val="21"/>
        </w:rPr>
        <w:t>159</w:t>
      </w:r>
      <w:r>
        <w:rPr>
          <w:rFonts w:hint="eastAsia" w:ascii="仿宋" w:hAnsi="仿宋" w:eastAsia="仿宋" w:cs="仿宋"/>
          <w:bCs/>
          <w:sz w:val="21"/>
          <w:szCs w:val="21"/>
        </w:rPr>
        <w:t>。学分计算办法：第</w:t>
      </w:r>
      <w:r>
        <w:rPr>
          <w:rFonts w:ascii="仿宋" w:hAnsi="仿宋" w:eastAsia="仿宋" w:cs="仿宋"/>
          <w:bCs/>
          <w:sz w:val="21"/>
          <w:szCs w:val="21"/>
        </w:rPr>
        <w:t>1</w:t>
      </w:r>
      <w:r>
        <w:rPr>
          <w:rFonts w:hint="eastAsia" w:ascii="仿宋" w:hAnsi="仿宋" w:eastAsia="仿宋" w:cs="仿宋"/>
          <w:bCs/>
          <w:sz w:val="21"/>
          <w:szCs w:val="21"/>
        </w:rPr>
        <w:t>至第</w:t>
      </w:r>
      <w:r>
        <w:rPr>
          <w:rFonts w:ascii="仿宋" w:hAnsi="仿宋" w:eastAsia="仿宋" w:cs="仿宋"/>
          <w:bCs/>
          <w:sz w:val="21"/>
          <w:szCs w:val="21"/>
        </w:rPr>
        <w:t>5</w:t>
      </w:r>
      <w:r>
        <w:rPr>
          <w:rFonts w:hint="eastAsia" w:ascii="仿宋" w:hAnsi="仿宋" w:eastAsia="仿宋" w:cs="仿宋"/>
          <w:bCs/>
          <w:sz w:val="21"/>
          <w:szCs w:val="21"/>
        </w:rPr>
        <w:t>学期每学期</w:t>
      </w:r>
      <w:r>
        <w:rPr>
          <w:rFonts w:ascii="仿宋" w:hAnsi="仿宋" w:eastAsia="仿宋" w:cs="仿宋"/>
          <w:bCs/>
          <w:sz w:val="21"/>
          <w:szCs w:val="21"/>
        </w:rPr>
        <w:t>18</w:t>
      </w:r>
      <w:r>
        <w:rPr>
          <w:rFonts w:hint="eastAsia" w:ascii="仿宋" w:hAnsi="仿宋" w:eastAsia="仿宋" w:cs="仿宋"/>
          <w:bCs/>
          <w:sz w:val="21"/>
          <w:szCs w:val="21"/>
        </w:rPr>
        <w:t>学时计</w:t>
      </w:r>
      <w:r>
        <w:rPr>
          <w:rFonts w:ascii="仿宋" w:hAnsi="仿宋" w:eastAsia="仿宋" w:cs="仿宋"/>
          <w:bCs/>
          <w:sz w:val="21"/>
          <w:szCs w:val="21"/>
        </w:rPr>
        <w:t>1</w:t>
      </w:r>
      <w:r>
        <w:rPr>
          <w:rFonts w:hint="eastAsia" w:ascii="仿宋" w:hAnsi="仿宋" w:eastAsia="仿宋" w:cs="仿宋"/>
          <w:bCs/>
          <w:sz w:val="21"/>
          <w:szCs w:val="21"/>
        </w:rPr>
        <w:t>学分；专业实践教学周</w:t>
      </w:r>
      <w:r>
        <w:rPr>
          <w:rFonts w:ascii="仿宋" w:hAnsi="仿宋" w:eastAsia="仿宋" w:cs="仿宋"/>
          <w:bCs/>
          <w:sz w:val="21"/>
          <w:szCs w:val="21"/>
        </w:rPr>
        <w:t>1</w:t>
      </w:r>
      <w:r>
        <w:rPr>
          <w:rFonts w:hint="eastAsia" w:ascii="仿宋" w:hAnsi="仿宋" w:eastAsia="仿宋" w:cs="仿宋"/>
          <w:bCs/>
          <w:sz w:val="21"/>
          <w:szCs w:val="21"/>
        </w:rPr>
        <w:t>周计</w:t>
      </w:r>
      <w:r>
        <w:rPr>
          <w:rFonts w:ascii="仿宋" w:hAnsi="仿宋" w:eastAsia="仿宋" w:cs="仿宋"/>
          <w:bCs/>
          <w:sz w:val="21"/>
          <w:szCs w:val="21"/>
        </w:rPr>
        <w:t>1</w:t>
      </w:r>
      <w:r>
        <w:rPr>
          <w:rFonts w:hint="eastAsia" w:ascii="仿宋" w:hAnsi="仿宋" w:eastAsia="仿宋" w:cs="仿宋"/>
          <w:bCs/>
          <w:sz w:val="21"/>
          <w:szCs w:val="21"/>
        </w:rPr>
        <w:t>学分；岗位实习</w:t>
      </w:r>
      <w:r>
        <w:rPr>
          <w:rFonts w:ascii="仿宋" w:hAnsi="仿宋" w:eastAsia="仿宋" w:cs="仿宋"/>
          <w:bCs/>
          <w:sz w:val="21"/>
          <w:szCs w:val="21"/>
        </w:rPr>
        <w:t xml:space="preserve"> 1 </w:t>
      </w:r>
      <w:r>
        <w:rPr>
          <w:rFonts w:hint="eastAsia" w:ascii="仿宋" w:hAnsi="仿宋" w:eastAsia="仿宋" w:cs="仿宋"/>
          <w:bCs/>
          <w:sz w:val="21"/>
          <w:szCs w:val="21"/>
        </w:rPr>
        <w:t>周计</w:t>
      </w:r>
      <w:r>
        <w:rPr>
          <w:rFonts w:ascii="仿宋" w:hAnsi="仿宋" w:eastAsia="仿宋" w:cs="仿宋"/>
          <w:bCs/>
          <w:sz w:val="21"/>
          <w:szCs w:val="21"/>
        </w:rPr>
        <w:t xml:space="preserve"> 1 </w:t>
      </w:r>
      <w:r>
        <w:rPr>
          <w:rFonts w:hint="eastAsia" w:ascii="仿宋" w:hAnsi="仿宋" w:eastAsia="仿宋" w:cs="仿宋"/>
          <w:bCs/>
          <w:sz w:val="21"/>
          <w:szCs w:val="21"/>
        </w:rPr>
        <w:t>学分；军训（含专业认识与入学教育）、毕业考核、毕业教育、劳动教育每</w:t>
      </w:r>
      <w:r>
        <w:rPr>
          <w:rFonts w:ascii="仿宋" w:hAnsi="仿宋" w:eastAsia="仿宋" w:cs="仿宋"/>
          <w:bCs/>
          <w:sz w:val="21"/>
          <w:szCs w:val="21"/>
        </w:rPr>
        <w:t>1</w:t>
      </w:r>
      <w:r>
        <w:rPr>
          <w:rFonts w:hint="eastAsia" w:ascii="仿宋" w:hAnsi="仿宋" w:eastAsia="仿宋" w:cs="仿宋"/>
          <w:bCs/>
          <w:sz w:val="21"/>
          <w:szCs w:val="21"/>
        </w:rPr>
        <w:t>周计</w:t>
      </w:r>
      <w:r>
        <w:rPr>
          <w:rFonts w:ascii="仿宋" w:hAnsi="仿宋" w:eastAsia="仿宋" w:cs="仿宋"/>
          <w:bCs/>
          <w:sz w:val="21"/>
          <w:szCs w:val="21"/>
        </w:rPr>
        <w:t xml:space="preserve">1 </w:t>
      </w:r>
      <w:r>
        <w:rPr>
          <w:rFonts w:hint="eastAsia" w:ascii="仿宋" w:hAnsi="仿宋" w:eastAsia="仿宋" w:cs="仿宋"/>
          <w:bCs/>
          <w:sz w:val="21"/>
          <w:szCs w:val="21"/>
        </w:rPr>
        <w:t>学分。</w:t>
      </w:r>
    </w:p>
    <w:p>
      <w:pPr>
        <w:widowControl/>
        <w:spacing w:line="360" w:lineRule="auto"/>
        <w:rPr>
          <w:rFonts w:ascii="仿宋" w:hAnsi="仿宋" w:eastAsia="仿宋" w:cs="黑体"/>
          <w:b/>
          <w:sz w:val="21"/>
          <w:szCs w:val="21"/>
        </w:rPr>
      </w:pPr>
      <w:r>
        <w:rPr>
          <w:rFonts w:hint="eastAsia" w:ascii="仿宋" w:hAnsi="仿宋" w:eastAsia="仿宋" w:cs="黑体"/>
          <w:b/>
          <w:sz w:val="21"/>
          <w:szCs w:val="21"/>
        </w:rPr>
        <w:t>八、主要课程教学要求</w:t>
      </w:r>
    </w:p>
    <w:p>
      <w:pPr>
        <w:widowControl/>
        <w:spacing w:line="360" w:lineRule="auto"/>
        <w:ind w:firstLine="422" w:firstLineChars="200"/>
        <w:rPr>
          <w:rFonts w:ascii="仿宋" w:hAnsi="仿宋" w:eastAsia="仿宋" w:cs="仿宋"/>
          <w:b/>
          <w:bCs/>
          <w:sz w:val="21"/>
          <w:szCs w:val="21"/>
        </w:rPr>
      </w:pPr>
      <w:r>
        <w:rPr>
          <w:rFonts w:hint="eastAsia" w:ascii="仿宋" w:hAnsi="仿宋" w:eastAsia="仿宋" w:cs="仿宋"/>
          <w:b/>
          <w:bCs/>
          <w:sz w:val="21"/>
          <w:szCs w:val="21"/>
        </w:rPr>
        <w:t>（一）主要课程和教学要求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1.公共基础课程教学要求</w:t>
      </w:r>
    </w:p>
    <w:tbl>
      <w:tblPr>
        <w:tblStyle w:val="12"/>
        <w:tblW w:w="8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3"/>
        <w:gridCol w:w="6054"/>
        <w:gridCol w:w="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课程名称</w:t>
            </w:r>
          </w:p>
        </w:tc>
        <w:tc>
          <w:tcPr>
            <w:tcW w:w="6054"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教学内容及要求</w:t>
            </w:r>
          </w:p>
        </w:tc>
        <w:tc>
          <w:tcPr>
            <w:tcW w:w="978"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思想政治</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执行教育部颁布的《中等职业学校思想政治课程标准》和省有关本课程的教学要求，注重与行业发展、专业实际相结合。</w:t>
            </w:r>
          </w:p>
        </w:tc>
        <w:tc>
          <w:tcPr>
            <w:tcW w:w="978" w:type="dxa"/>
            <w:tcBorders>
              <w:bottom w:val="single" w:color="auto" w:sz="4" w:space="0"/>
            </w:tcBorders>
            <w:vAlign w:val="center"/>
          </w:tcPr>
          <w:p>
            <w:pPr>
              <w:spacing w:line="360" w:lineRule="auto"/>
              <w:jc w:val="center"/>
              <w:rPr>
                <w:rFonts w:ascii="仿宋" w:hAnsi="仿宋" w:eastAsia="仿宋" w:cs="仿宋"/>
                <w:bCs/>
                <w:sz w:val="21"/>
                <w:szCs w:val="21"/>
                <w:lang w:val="en-US"/>
              </w:rPr>
            </w:pPr>
            <w:r>
              <w:rPr>
                <w:rFonts w:ascii="仿宋" w:hAnsi="仿宋" w:eastAsia="仿宋" w:cs="仿宋"/>
                <w:bCs/>
                <w:sz w:val="21"/>
                <w:szCs w:val="21"/>
              </w:rPr>
              <w:t>1</w:t>
            </w:r>
            <w:r>
              <w:rPr>
                <w:rFonts w:hint="eastAsia" w:ascii="仿宋" w:hAnsi="仿宋" w:eastAsia="仿宋" w:cs="仿宋"/>
                <w:bCs/>
                <w:sz w:val="21"/>
                <w:szCs w:val="21"/>
                <w:lang w:val="en-US"/>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语文</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执行教育部颁布的《中等职业学校语文课程标准》和省有关本课程的教学要求，注重与行业发展、专业实际相结合。</w:t>
            </w:r>
          </w:p>
        </w:tc>
        <w:tc>
          <w:tcPr>
            <w:tcW w:w="978" w:type="dxa"/>
            <w:tcBorders>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历史</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执行教育部颁布的《中等职业学校历史课程标准》和省有关本课程的教学要求，注重与行业发展、专业实际相结合。</w:t>
            </w:r>
          </w:p>
        </w:tc>
        <w:tc>
          <w:tcPr>
            <w:tcW w:w="978" w:type="dxa"/>
            <w:tcBorders>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数学</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执行教育部颁布的《中等职业学校数学课程标准》和省有关本课程的教学要求，注重与行业发展、专业实际相结合。</w:t>
            </w:r>
          </w:p>
        </w:tc>
        <w:tc>
          <w:tcPr>
            <w:tcW w:w="978"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英语</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执行教育部颁布的《中等职业学校英语课程标准》和省有关本课程的教学要求，注重与行业发展、专业实际相结合。</w:t>
            </w:r>
          </w:p>
        </w:tc>
        <w:tc>
          <w:tcPr>
            <w:tcW w:w="978"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信息技术</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执行教育部颁布的《中等职业学校信息技术课程标准》和省有关本课程的教学要求，注重与行业发展、专业实际相结合。</w:t>
            </w:r>
          </w:p>
        </w:tc>
        <w:tc>
          <w:tcPr>
            <w:tcW w:w="978"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体育与健康</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执行教育部颁布的《中等职业学校体育与健康课程标准》和省有关本课程的教学要求，注重与行业发展、专业实际相结合。</w:t>
            </w:r>
          </w:p>
        </w:tc>
        <w:tc>
          <w:tcPr>
            <w:tcW w:w="978"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rPr>
              <w:t>1</w:t>
            </w:r>
            <w:r>
              <w:rPr>
                <w:rFonts w:hint="eastAsia" w:ascii="仿宋" w:hAnsi="仿宋" w:eastAsia="仿宋" w:cs="仿宋"/>
                <w:bCs/>
                <w:sz w:val="21"/>
                <w:szCs w:val="21"/>
                <w:lang w:val="en-US"/>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艺术</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执行教育部颁布的《中等职业学校艺术课程标准》和省有关本课程的教学要求，注重与行业发展、专业实际相结合。</w:t>
            </w:r>
          </w:p>
        </w:tc>
        <w:tc>
          <w:tcPr>
            <w:tcW w:w="978"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3</w:t>
            </w:r>
            <w:r>
              <w:rPr>
                <w:rFonts w:hint="eastAsia" w:ascii="仿宋" w:hAnsi="仿宋" w:eastAsia="仿宋" w:cs="仿宋"/>
                <w:bCs/>
                <w:sz w:val="21"/>
                <w:szCs w:val="21"/>
                <w:lang w:val="en-U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劳动教育</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执行中共中央国务院发布的《关于全面加强新时代大中小学劳动教育的意见》相关要求，劳动教育以实习实训课为主要载体开展，其中劳动精神、劳模精神、工匠精神专题教育。</w:t>
            </w:r>
          </w:p>
        </w:tc>
        <w:tc>
          <w:tcPr>
            <w:tcW w:w="978"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60</w:t>
            </w:r>
          </w:p>
        </w:tc>
      </w:tr>
    </w:tbl>
    <w:p>
      <w:pPr>
        <w:widowControl/>
        <w:spacing w:line="360" w:lineRule="auto"/>
        <w:ind w:firstLine="420" w:firstLineChars="200"/>
        <w:rPr>
          <w:rFonts w:ascii="仿宋" w:hAnsi="仿宋" w:eastAsia="仿宋" w:cs="楷体"/>
          <w:sz w:val="21"/>
          <w:szCs w:val="21"/>
          <w:lang w:val="en-US"/>
        </w:rPr>
      </w:pPr>
    </w:p>
    <w:p>
      <w:pPr>
        <w:spacing w:line="360" w:lineRule="auto"/>
        <w:ind w:firstLine="210" w:firstLineChars="100"/>
        <w:rPr>
          <w:rFonts w:ascii="仿宋" w:hAnsi="仿宋" w:eastAsia="仿宋" w:cs="仿宋"/>
          <w:bCs/>
          <w:sz w:val="21"/>
          <w:szCs w:val="21"/>
        </w:rPr>
      </w:pPr>
      <w:r>
        <w:rPr>
          <w:rFonts w:hint="eastAsia" w:ascii="仿宋" w:hAnsi="仿宋" w:eastAsia="仿宋" w:cs="仿宋"/>
          <w:bCs/>
          <w:sz w:val="21"/>
          <w:szCs w:val="21"/>
          <w:lang w:val="en-US"/>
        </w:rPr>
        <w:t>2、</w:t>
      </w:r>
      <w:r>
        <w:rPr>
          <w:rFonts w:hint="eastAsia" w:ascii="仿宋" w:hAnsi="仿宋" w:eastAsia="仿宋" w:cs="仿宋"/>
          <w:bCs/>
          <w:sz w:val="21"/>
          <w:szCs w:val="21"/>
        </w:rPr>
        <w:t>主要专业（技能）课程教学要求</w:t>
      </w:r>
    </w:p>
    <w:p>
      <w:pPr>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t>【专业类平台课程】</w:t>
      </w:r>
    </w:p>
    <w:tbl>
      <w:tblPr>
        <w:tblStyle w:val="12"/>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169"/>
        <w:gridCol w:w="4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blHeader/>
          <w:jc w:val="center"/>
        </w:trPr>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课程名称</w:t>
            </w:r>
          </w:p>
          <w:p>
            <w:pPr>
              <w:jc w:val="center"/>
              <w:rPr>
                <w:rFonts w:ascii="仿宋" w:hAnsi="仿宋" w:eastAsia="仿宋" w:cs="仿宋"/>
                <w:b/>
                <w:bCs/>
                <w:sz w:val="21"/>
                <w:szCs w:val="21"/>
              </w:rPr>
            </w:pPr>
            <w:r>
              <w:rPr>
                <w:rFonts w:hint="eastAsia" w:ascii="仿宋" w:hAnsi="仿宋" w:eastAsia="仿宋" w:cs="仿宋"/>
                <w:b/>
                <w:bCs/>
                <w:sz w:val="21"/>
                <w:szCs w:val="21"/>
              </w:rPr>
              <w:t>(课时)</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主要教学内容</w:t>
            </w:r>
          </w:p>
        </w:tc>
        <w:tc>
          <w:tcPr>
            <w:tcW w:w="47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楷体"/>
                <w:sz w:val="21"/>
                <w:szCs w:val="21"/>
                <w:lang w:val="en-US"/>
              </w:rPr>
            </w:pPr>
            <w:r>
              <w:rPr>
                <w:rFonts w:hint="eastAsia" w:ascii="仿宋" w:hAnsi="仿宋" w:eastAsia="仿宋" w:cs="楷体"/>
                <w:sz w:val="21"/>
                <w:szCs w:val="21"/>
                <w:lang w:val="en-US"/>
              </w:rPr>
              <w:t>会计基础</w:t>
            </w:r>
          </w:p>
          <w:p>
            <w:pPr>
              <w:autoSpaceDE w:val="0"/>
              <w:autoSpaceDN w:val="0"/>
              <w:adjustRightInd w:val="0"/>
              <w:jc w:val="center"/>
              <w:rPr>
                <w:rFonts w:ascii="仿宋" w:hAnsi="仿宋" w:eastAsia="仿宋" w:cs="仿宋"/>
                <w:sz w:val="21"/>
                <w:szCs w:val="21"/>
              </w:rPr>
            </w:pPr>
            <w:r>
              <w:rPr>
                <w:rFonts w:hint="eastAsia" w:ascii="仿宋" w:hAnsi="仿宋" w:eastAsia="仿宋" w:cs="楷体"/>
                <w:sz w:val="21"/>
                <w:szCs w:val="21"/>
                <w:lang w:val="en-US"/>
              </w:rPr>
              <w:t>（1</w:t>
            </w:r>
            <w:r>
              <w:rPr>
                <w:rFonts w:ascii="仿宋" w:hAnsi="仿宋" w:eastAsia="仿宋" w:cs="楷体"/>
                <w:sz w:val="21"/>
                <w:szCs w:val="21"/>
                <w:lang w:val="en-US"/>
              </w:rPr>
              <w:t>26</w:t>
            </w:r>
            <w:r>
              <w:rPr>
                <w:rFonts w:hint="eastAsia" w:ascii="仿宋" w:hAnsi="仿宋" w:eastAsia="仿宋" w:cs="楷体"/>
                <w:sz w:val="21"/>
                <w:szCs w:val="21"/>
                <w:lang w:val="en-US"/>
              </w:rPr>
              <w:t>）</w:t>
            </w:r>
          </w:p>
        </w:tc>
        <w:tc>
          <w:tcPr>
            <w:tcW w:w="2169"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1）</w:t>
            </w:r>
            <w:r>
              <w:rPr>
                <w:rFonts w:hint="eastAsia" w:ascii="仿宋" w:hAnsi="仿宋" w:eastAsia="仿宋" w:cs="仿宋"/>
                <w:bCs/>
                <w:sz w:val="21"/>
                <w:szCs w:val="21"/>
              </w:rPr>
              <w:t>会计的基本概念、职能、会计要素及会计等式</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2）</w:t>
            </w:r>
            <w:r>
              <w:rPr>
                <w:rFonts w:hint="eastAsia" w:ascii="仿宋" w:hAnsi="仿宋" w:eastAsia="仿宋" w:cs="仿宋"/>
                <w:bCs/>
                <w:sz w:val="21"/>
                <w:szCs w:val="21"/>
              </w:rPr>
              <w:t>会计的核算对象、会计核算的基本前提与一般原则，会计要素之间的关系，各种会计核算形式的特点及其适应范围</w:t>
            </w:r>
            <w:r>
              <w:rPr>
                <w:rFonts w:hint="eastAsia" w:ascii="仿宋" w:hAnsi="仿宋" w:eastAsia="仿宋" w:cs="仿宋"/>
                <w:sz w:val="21"/>
                <w:szCs w:val="21"/>
              </w:rPr>
              <w:t>；</w:t>
            </w:r>
          </w:p>
          <w:p>
            <w:pPr>
              <w:jc w:val="both"/>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bCs/>
                <w:sz w:val="21"/>
                <w:szCs w:val="21"/>
              </w:rPr>
              <w:t>借贷记账法进行记账凭证的填制</w:t>
            </w:r>
            <w:r>
              <w:rPr>
                <w:rFonts w:hint="eastAsia" w:ascii="仿宋" w:hAnsi="仿宋" w:eastAsia="仿宋" w:cs="仿宋"/>
                <w:bCs/>
                <w:sz w:val="21"/>
                <w:szCs w:val="21"/>
                <w:lang w:val="en-US"/>
              </w:rPr>
              <w:t>,</w:t>
            </w:r>
            <w:r>
              <w:rPr>
                <w:rFonts w:hint="eastAsia" w:ascii="仿宋" w:hAnsi="仿宋" w:eastAsia="仿宋" w:cs="仿宋"/>
                <w:bCs/>
                <w:sz w:val="21"/>
                <w:szCs w:val="21"/>
              </w:rPr>
              <w:t>并能根据账薄内容</w:t>
            </w:r>
            <w:r>
              <w:rPr>
                <w:rFonts w:hint="eastAsia" w:ascii="仿宋" w:hAnsi="仿宋" w:eastAsia="仿宋" w:cs="仿宋"/>
                <w:bCs/>
                <w:sz w:val="21"/>
                <w:szCs w:val="21"/>
                <w:lang w:val="en-US"/>
              </w:rPr>
              <w:t>,</w:t>
            </w:r>
            <w:r>
              <w:rPr>
                <w:rFonts w:hint="eastAsia" w:ascii="仿宋" w:hAnsi="仿宋" w:eastAsia="仿宋" w:cs="仿宋"/>
                <w:bCs/>
                <w:sz w:val="21"/>
                <w:szCs w:val="21"/>
              </w:rPr>
              <w:t>编制简要会计报表</w:t>
            </w:r>
            <w:r>
              <w:rPr>
                <w:rFonts w:hint="eastAsia" w:ascii="仿宋" w:hAnsi="仿宋" w:eastAsia="仿宋" w:cs="仿宋"/>
                <w:bCs/>
                <w:sz w:val="21"/>
                <w:szCs w:val="21"/>
                <w:lang w:val="en-US"/>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bCs/>
                <w:sz w:val="21"/>
                <w:szCs w:val="21"/>
              </w:rPr>
              <w:t>会计账薄的登记、以及运用各种会计核算方法进行企业主要经济业务核算</w:t>
            </w:r>
          </w:p>
          <w:p>
            <w:pPr>
              <w:autoSpaceDE w:val="0"/>
              <w:autoSpaceDN w:val="0"/>
              <w:adjustRightInd w:val="0"/>
              <w:jc w:val="both"/>
              <w:rPr>
                <w:rFonts w:ascii="仿宋" w:hAnsi="仿宋" w:eastAsia="仿宋" w:cs="仿宋"/>
                <w:sz w:val="21"/>
                <w:szCs w:val="21"/>
              </w:rPr>
            </w:pPr>
          </w:p>
        </w:tc>
        <w:tc>
          <w:tcPr>
            <w:tcW w:w="4765" w:type="dxa"/>
            <w:tcBorders>
              <w:top w:val="single" w:color="auto" w:sz="4" w:space="0"/>
              <w:left w:val="single" w:color="auto" w:sz="4" w:space="0"/>
              <w:right w:val="single" w:color="auto" w:sz="4" w:space="0"/>
            </w:tcBorders>
            <w:vAlign w:val="center"/>
          </w:tcPr>
          <w:p>
            <w:pPr>
              <w:jc w:val="both"/>
              <w:rPr>
                <w:rFonts w:ascii="仿宋" w:hAnsi="仿宋" w:eastAsia="仿宋" w:cs="仿宋"/>
                <w:bCs/>
                <w:sz w:val="21"/>
                <w:szCs w:val="21"/>
              </w:rPr>
            </w:pPr>
            <w:r>
              <w:rPr>
                <w:rFonts w:hint="eastAsia" w:ascii="仿宋" w:hAnsi="仿宋" w:eastAsia="仿宋" w:cs="仿宋"/>
                <w:bCs/>
                <w:sz w:val="21"/>
                <w:szCs w:val="21"/>
                <w:lang w:val="en-US"/>
              </w:rPr>
              <w:t>(1)</w:t>
            </w:r>
            <w:r>
              <w:rPr>
                <w:rFonts w:hint="eastAsia" w:ascii="仿宋" w:hAnsi="仿宋" w:eastAsia="仿宋" w:cs="仿宋"/>
                <w:bCs/>
                <w:sz w:val="21"/>
                <w:szCs w:val="21"/>
              </w:rPr>
              <w:t xml:space="preserve">使学生理解并掌握会计的职能、对象、核算的基本前提和原则、核算方法等基本理论; </w:t>
            </w:r>
          </w:p>
          <w:p>
            <w:pPr>
              <w:jc w:val="both"/>
              <w:rPr>
                <w:rFonts w:ascii="仿宋" w:hAnsi="仿宋" w:eastAsia="仿宋" w:cs="仿宋"/>
                <w:sz w:val="21"/>
                <w:szCs w:val="21"/>
              </w:rPr>
            </w:pPr>
            <w:r>
              <w:rPr>
                <w:rFonts w:hint="eastAsia" w:ascii="仿宋" w:hAnsi="仿宋" w:eastAsia="仿宋" w:cs="仿宋"/>
                <w:bCs/>
                <w:sz w:val="21"/>
                <w:szCs w:val="21"/>
                <w:lang w:val="en-US"/>
              </w:rPr>
              <w:t>(2)</w:t>
            </w:r>
            <w:r>
              <w:rPr>
                <w:rFonts w:hint="eastAsia" w:ascii="仿宋" w:hAnsi="仿宋" w:eastAsia="仿宋" w:cs="仿宋"/>
                <w:bCs/>
                <w:sz w:val="21"/>
                <w:szCs w:val="21"/>
              </w:rPr>
              <w:t xml:space="preserve">使学生理解并掌握会计要素、会计等式、会计科目等基本知识; </w:t>
            </w:r>
          </w:p>
          <w:p>
            <w:pPr>
              <w:jc w:val="both"/>
              <w:rPr>
                <w:rFonts w:ascii="仿宋" w:hAnsi="仿宋" w:eastAsia="仿宋" w:cs="仿宋"/>
                <w:bCs/>
                <w:sz w:val="21"/>
                <w:szCs w:val="21"/>
              </w:rPr>
            </w:pPr>
            <w:r>
              <w:rPr>
                <w:rFonts w:hint="eastAsia" w:ascii="仿宋" w:hAnsi="仿宋" w:eastAsia="仿宋" w:cs="仿宋"/>
                <w:bCs/>
                <w:sz w:val="21"/>
                <w:szCs w:val="21"/>
                <w:lang w:val="en-US"/>
              </w:rPr>
              <w:t>(3)</w:t>
            </w:r>
            <w:r>
              <w:rPr>
                <w:rFonts w:hint="eastAsia" w:ascii="仿宋" w:hAnsi="仿宋" w:eastAsia="仿宋" w:cs="仿宋"/>
                <w:bCs/>
                <w:sz w:val="21"/>
                <w:szCs w:val="21"/>
              </w:rPr>
              <w:t xml:space="preserve">使学生理解并掌握复式记账的基本原理，掌握借贷记账法的基本原理，对企业的简单经济业务进行会计分录的编制; </w:t>
            </w:r>
          </w:p>
          <w:p>
            <w:pPr>
              <w:jc w:val="both"/>
              <w:rPr>
                <w:rFonts w:ascii="仿宋" w:hAnsi="仿宋" w:eastAsia="仿宋" w:cs="仿宋"/>
                <w:bCs/>
                <w:sz w:val="21"/>
                <w:szCs w:val="21"/>
              </w:rPr>
            </w:pPr>
            <w:r>
              <w:rPr>
                <w:rFonts w:hint="eastAsia" w:ascii="仿宋" w:hAnsi="仿宋" w:eastAsia="仿宋" w:cs="仿宋"/>
                <w:bCs/>
                <w:sz w:val="21"/>
                <w:szCs w:val="21"/>
                <w:lang w:val="en-US"/>
              </w:rPr>
              <w:t>(4)</w:t>
            </w:r>
            <w:r>
              <w:rPr>
                <w:rFonts w:hint="eastAsia" w:ascii="仿宋" w:hAnsi="仿宋" w:eastAsia="仿宋" w:cs="仿宋"/>
                <w:bCs/>
                <w:sz w:val="21"/>
                <w:szCs w:val="21"/>
              </w:rPr>
              <w:t xml:space="preserve">使学生理解并掌握制造业主要经济业务的核算，即对各种不同类型的经济业务编制会计分录; </w:t>
            </w:r>
          </w:p>
          <w:p>
            <w:pPr>
              <w:jc w:val="both"/>
              <w:rPr>
                <w:rFonts w:ascii="仿宋" w:hAnsi="仿宋" w:eastAsia="仿宋" w:cs="仿宋"/>
                <w:bCs/>
                <w:sz w:val="21"/>
                <w:szCs w:val="21"/>
              </w:rPr>
            </w:pPr>
            <w:r>
              <w:rPr>
                <w:rFonts w:hint="eastAsia" w:ascii="仿宋" w:hAnsi="仿宋" w:eastAsia="仿宋" w:cs="仿宋"/>
                <w:bCs/>
                <w:sz w:val="21"/>
                <w:szCs w:val="21"/>
                <w:lang w:val="en-US"/>
              </w:rPr>
              <w:t>(5)</w:t>
            </w:r>
            <w:r>
              <w:rPr>
                <w:rFonts w:hint="eastAsia" w:ascii="仿宋" w:hAnsi="仿宋" w:eastAsia="仿宋" w:cs="仿宋"/>
                <w:bCs/>
                <w:sz w:val="21"/>
                <w:szCs w:val="21"/>
              </w:rPr>
              <w:t xml:space="preserve">了解会计凭证的意义和作用，掌握原始凭证的种类，掌握原始凭证的填制和审核; </w:t>
            </w:r>
          </w:p>
          <w:p>
            <w:pPr>
              <w:jc w:val="both"/>
              <w:rPr>
                <w:rFonts w:ascii="仿宋" w:hAnsi="仿宋" w:eastAsia="仿宋" w:cs="仿宋"/>
                <w:bCs/>
                <w:sz w:val="21"/>
                <w:szCs w:val="21"/>
              </w:rPr>
            </w:pPr>
            <w:r>
              <w:rPr>
                <w:rFonts w:hint="eastAsia" w:ascii="仿宋" w:hAnsi="仿宋" w:eastAsia="仿宋" w:cs="仿宋"/>
                <w:bCs/>
                <w:sz w:val="21"/>
                <w:szCs w:val="21"/>
                <w:lang w:val="en-US"/>
              </w:rPr>
              <w:t>(6)</w:t>
            </w:r>
            <w:r>
              <w:rPr>
                <w:rFonts w:hint="eastAsia" w:ascii="仿宋" w:hAnsi="仿宋" w:eastAsia="仿宋" w:cs="仿宋"/>
                <w:bCs/>
                <w:sz w:val="21"/>
                <w:szCs w:val="21"/>
              </w:rPr>
              <w:t xml:space="preserve">了解记账凭证的意义和作用，掌握记账凭证的种类，掌握记账凭证的填制和审核; </w:t>
            </w:r>
          </w:p>
          <w:p>
            <w:pPr>
              <w:jc w:val="both"/>
              <w:rPr>
                <w:rFonts w:ascii="仿宋" w:hAnsi="仿宋" w:eastAsia="仿宋" w:cs="仿宋"/>
                <w:bCs/>
                <w:sz w:val="21"/>
                <w:szCs w:val="21"/>
              </w:rPr>
            </w:pPr>
            <w:r>
              <w:rPr>
                <w:rFonts w:hint="eastAsia" w:ascii="仿宋" w:hAnsi="仿宋" w:eastAsia="仿宋" w:cs="仿宋"/>
                <w:bCs/>
                <w:sz w:val="21"/>
                <w:szCs w:val="21"/>
                <w:lang w:val="en-US"/>
              </w:rPr>
              <w:t>(7)</w:t>
            </w:r>
            <w:r>
              <w:rPr>
                <w:rFonts w:hint="eastAsia" w:ascii="仿宋" w:hAnsi="仿宋" w:eastAsia="仿宋" w:cs="仿宋"/>
                <w:bCs/>
                <w:sz w:val="21"/>
                <w:szCs w:val="21"/>
              </w:rPr>
              <w:t xml:space="preserve">了解会计凭证的传递和保管; </w:t>
            </w:r>
          </w:p>
          <w:p>
            <w:pPr>
              <w:jc w:val="both"/>
              <w:rPr>
                <w:rFonts w:ascii="仿宋" w:hAnsi="仿宋" w:eastAsia="仿宋" w:cs="仿宋"/>
                <w:bCs/>
                <w:sz w:val="21"/>
                <w:szCs w:val="21"/>
              </w:rPr>
            </w:pPr>
            <w:r>
              <w:rPr>
                <w:rFonts w:hint="eastAsia" w:ascii="仿宋" w:hAnsi="仿宋" w:eastAsia="仿宋" w:cs="仿宋"/>
                <w:bCs/>
                <w:sz w:val="21"/>
                <w:szCs w:val="21"/>
                <w:lang w:val="en-US"/>
              </w:rPr>
              <w:t>(8)</w:t>
            </w:r>
            <w:r>
              <w:rPr>
                <w:rFonts w:hint="eastAsia" w:ascii="仿宋" w:hAnsi="仿宋" w:eastAsia="仿宋" w:cs="仿宋"/>
                <w:bCs/>
                <w:sz w:val="21"/>
                <w:szCs w:val="21"/>
              </w:rPr>
              <w:t>了解会计账簿的意义和作用，掌握账簿的种类，掌握各种不同类型账簿的登记;</w:t>
            </w:r>
          </w:p>
          <w:p>
            <w:pPr>
              <w:jc w:val="both"/>
              <w:rPr>
                <w:rFonts w:ascii="仿宋" w:hAnsi="仿宋" w:eastAsia="仿宋" w:cs="仿宋"/>
                <w:bCs/>
                <w:sz w:val="21"/>
                <w:szCs w:val="21"/>
              </w:rPr>
            </w:pPr>
            <w:r>
              <w:rPr>
                <w:rFonts w:hint="eastAsia" w:ascii="仿宋" w:hAnsi="仿宋" w:eastAsia="仿宋" w:cs="仿宋"/>
                <w:bCs/>
                <w:sz w:val="21"/>
                <w:szCs w:val="21"/>
                <w:lang w:val="en-US"/>
              </w:rPr>
              <w:t>(9)</w:t>
            </w:r>
            <w:r>
              <w:rPr>
                <w:rFonts w:hint="eastAsia" w:ascii="仿宋" w:hAnsi="仿宋" w:eastAsia="仿宋" w:cs="仿宋"/>
                <w:bCs/>
                <w:sz w:val="21"/>
                <w:szCs w:val="21"/>
              </w:rPr>
              <w:t xml:space="preserve">掌握账簿的试算与记账错误的更正；掌握账簿的结账与对账; </w:t>
            </w:r>
          </w:p>
          <w:p>
            <w:pPr>
              <w:jc w:val="both"/>
              <w:rPr>
                <w:rFonts w:ascii="仿宋" w:hAnsi="仿宋" w:eastAsia="仿宋" w:cs="仿宋"/>
                <w:bCs/>
                <w:sz w:val="21"/>
                <w:szCs w:val="21"/>
              </w:rPr>
            </w:pPr>
            <w:r>
              <w:rPr>
                <w:rFonts w:hint="eastAsia" w:ascii="仿宋" w:hAnsi="仿宋" w:eastAsia="仿宋" w:cs="仿宋"/>
                <w:bCs/>
                <w:sz w:val="21"/>
                <w:szCs w:val="21"/>
                <w:lang w:val="en-US"/>
              </w:rPr>
              <w:t>(10)</w:t>
            </w:r>
            <w:r>
              <w:rPr>
                <w:rFonts w:hint="eastAsia" w:ascii="仿宋" w:hAnsi="仿宋" w:eastAsia="仿宋" w:cs="仿宋"/>
                <w:bCs/>
                <w:sz w:val="21"/>
                <w:szCs w:val="21"/>
              </w:rPr>
              <w:t xml:space="preserve">掌握错账更正的方法; </w:t>
            </w:r>
          </w:p>
          <w:p>
            <w:pPr>
              <w:jc w:val="both"/>
              <w:rPr>
                <w:rFonts w:ascii="仿宋" w:hAnsi="仿宋" w:eastAsia="仿宋" w:cs="仿宋"/>
                <w:bCs/>
                <w:sz w:val="21"/>
                <w:szCs w:val="21"/>
              </w:rPr>
            </w:pPr>
            <w:r>
              <w:rPr>
                <w:rFonts w:hint="eastAsia" w:ascii="仿宋" w:hAnsi="仿宋" w:eastAsia="仿宋" w:cs="仿宋"/>
                <w:bCs/>
                <w:sz w:val="21"/>
                <w:szCs w:val="21"/>
                <w:lang w:val="en-US"/>
              </w:rPr>
              <w:t>(11)</w:t>
            </w:r>
            <w:r>
              <w:rPr>
                <w:rFonts w:hint="eastAsia" w:ascii="仿宋" w:hAnsi="仿宋" w:eastAsia="仿宋" w:cs="仿宋"/>
                <w:bCs/>
                <w:sz w:val="21"/>
                <w:szCs w:val="21"/>
              </w:rPr>
              <w:t>了解会计报表的意义、种类、及编制要求;</w:t>
            </w:r>
          </w:p>
          <w:p>
            <w:pPr>
              <w:jc w:val="both"/>
              <w:rPr>
                <w:rFonts w:ascii="仿宋" w:hAnsi="仿宋" w:eastAsia="仿宋" w:cs="仿宋"/>
                <w:bCs/>
                <w:sz w:val="21"/>
                <w:szCs w:val="21"/>
              </w:rPr>
            </w:pPr>
            <w:r>
              <w:rPr>
                <w:rFonts w:hint="eastAsia" w:ascii="仿宋" w:hAnsi="仿宋" w:eastAsia="仿宋" w:cs="仿宋"/>
                <w:bCs/>
                <w:sz w:val="21"/>
                <w:szCs w:val="21"/>
                <w:lang w:val="en-US"/>
              </w:rPr>
              <w:t>(12)</w:t>
            </w:r>
            <w:r>
              <w:rPr>
                <w:rFonts w:hint="eastAsia" w:ascii="仿宋" w:hAnsi="仿宋" w:eastAsia="仿宋" w:cs="仿宋"/>
                <w:bCs/>
                <w:sz w:val="21"/>
                <w:szCs w:val="21"/>
              </w:rPr>
              <w:t xml:space="preserve">理解资产负债表的概念、意义和结构，掌握资产负债表的编制; </w:t>
            </w:r>
          </w:p>
          <w:p>
            <w:pPr>
              <w:jc w:val="both"/>
              <w:rPr>
                <w:rFonts w:ascii="仿宋" w:hAnsi="仿宋" w:eastAsia="仿宋" w:cs="仿宋"/>
                <w:bCs/>
                <w:sz w:val="21"/>
                <w:szCs w:val="21"/>
              </w:rPr>
            </w:pPr>
            <w:r>
              <w:rPr>
                <w:rFonts w:hint="eastAsia" w:ascii="仿宋" w:hAnsi="仿宋" w:eastAsia="仿宋" w:cs="仿宋"/>
                <w:bCs/>
                <w:sz w:val="21"/>
                <w:szCs w:val="21"/>
                <w:lang w:val="en-US"/>
              </w:rPr>
              <w:t>(13)</w:t>
            </w:r>
            <w:r>
              <w:rPr>
                <w:rFonts w:hint="eastAsia" w:ascii="仿宋" w:hAnsi="仿宋" w:eastAsia="仿宋" w:cs="仿宋"/>
                <w:bCs/>
                <w:sz w:val="21"/>
                <w:szCs w:val="21"/>
              </w:rPr>
              <w:t xml:space="preserve">理解利润表的概念、意义和结构，掌握利润表的编制; </w:t>
            </w:r>
          </w:p>
          <w:p>
            <w:pPr>
              <w:jc w:val="both"/>
              <w:rPr>
                <w:rFonts w:ascii="仿宋" w:hAnsi="仿宋" w:eastAsia="仿宋" w:cs="仿宋"/>
                <w:bCs/>
                <w:sz w:val="21"/>
                <w:szCs w:val="21"/>
              </w:rPr>
            </w:pPr>
            <w:r>
              <w:rPr>
                <w:rFonts w:hint="eastAsia" w:ascii="仿宋" w:hAnsi="仿宋" w:eastAsia="仿宋" w:cs="仿宋"/>
                <w:bCs/>
                <w:sz w:val="21"/>
                <w:szCs w:val="21"/>
                <w:lang w:val="en-US"/>
              </w:rPr>
              <w:t>(14)</w:t>
            </w:r>
            <w:r>
              <w:rPr>
                <w:rFonts w:hint="eastAsia" w:ascii="仿宋" w:hAnsi="仿宋" w:eastAsia="仿宋" w:cs="仿宋"/>
                <w:bCs/>
                <w:sz w:val="21"/>
                <w:szCs w:val="21"/>
              </w:rPr>
              <w:t xml:space="preserve">了解会计报表的披露和注解、会计报表的报送和审批; </w:t>
            </w:r>
          </w:p>
          <w:p>
            <w:pPr>
              <w:jc w:val="both"/>
              <w:rPr>
                <w:rFonts w:ascii="仿宋" w:hAnsi="仿宋" w:eastAsia="仿宋" w:cs="仿宋"/>
                <w:sz w:val="21"/>
                <w:szCs w:val="21"/>
              </w:rPr>
            </w:pPr>
            <w:r>
              <w:rPr>
                <w:rFonts w:hint="eastAsia" w:ascii="仿宋" w:hAnsi="仿宋" w:eastAsia="仿宋" w:cs="仿宋"/>
                <w:bCs/>
                <w:sz w:val="21"/>
                <w:szCs w:val="21"/>
                <w:lang w:val="en-US"/>
              </w:rPr>
              <w:t>(15)</w:t>
            </w:r>
            <w:r>
              <w:rPr>
                <w:rFonts w:hint="eastAsia" w:ascii="仿宋" w:hAnsi="仿宋" w:eastAsia="仿宋" w:cs="仿宋"/>
                <w:bCs/>
                <w:sz w:val="21"/>
                <w:szCs w:val="21"/>
              </w:rPr>
              <w:t>了解会计核算组织程序和会计工作组织。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楷体"/>
                <w:sz w:val="21"/>
                <w:szCs w:val="21"/>
                <w:lang w:val="en-US"/>
              </w:rPr>
            </w:pPr>
            <w:r>
              <w:rPr>
                <w:rFonts w:hint="eastAsia" w:ascii="仿宋" w:hAnsi="仿宋" w:eastAsia="仿宋" w:cs="楷体"/>
                <w:sz w:val="21"/>
                <w:szCs w:val="21"/>
                <w:lang w:val="en-US"/>
              </w:rPr>
              <w:t>经济法基础</w:t>
            </w:r>
          </w:p>
          <w:p>
            <w:pPr>
              <w:spacing w:line="360" w:lineRule="auto"/>
              <w:jc w:val="center"/>
              <w:rPr>
                <w:rFonts w:ascii="仿宋" w:hAnsi="仿宋" w:eastAsia="仿宋"/>
                <w:sz w:val="21"/>
                <w:szCs w:val="21"/>
              </w:rPr>
            </w:pPr>
            <w:r>
              <w:rPr>
                <w:rFonts w:hint="eastAsia" w:ascii="仿宋" w:hAnsi="仿宋" w:eastAsia="仿宋" w:cs="楷体"/>
                <w:sz w:val="21"/>
                <w:szCs w:val="21"/>
                <w:lang w:val="en-US"/>
              </w:rPr>
              <w:t>（</w:t>
            </w:r>
            <w:r>
              <w:rPr>
                <w:rFonts w:ascii="仿宋" w:hAnsi="仿宋" w:eastAsia="仿宋" w:cs="楷体"/>
                <w:sz w:val="21"/>
                <w:szCs w:val="21"/>
                <w:lang w:val="en-US"/>
              </w:rPr>
              <w:t>72</w:t>
            </w:r>
            <w:r>
              <w:rPr>
                <w:rFonts w:hint="eastAsia" w:ascii="仿宋" w:hAnsi="仿宋" w:eastAsia="仿宋" w:cs="楷体"/>
                <w:sz w:val="21"/>
                <w:szCs w:val="21"/>
                <w:lang w:val="en-US"/>
              </w:rPr>
              <w:t>学时）</w:t>
            </w:r>
          </w:p>
        </w:tc>
        <w:tc>
          <w:tcPr>
            <w:tcW w:w="2169" w:type="dxa"/>
            <w:tcBorders>
              <w:top w:val="single" w:color="auto" w:sz="4" w:space="0"/>
              <w:left w:val="single" w:color="auto" w:sz="4" w:space="0"/>
              <w:right w:val="single" w:color="auto" w:sz="4" w:space="0"/>
            </w:tcBorders>
            <w:vAlign w:val="center"/>
          </w:tcPr>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（1）经济法概述；</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（2）会计法律制度；</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（3）支付结算法律制度；</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（4）增值税、消费税法律制度</w:t>
            </w:r>
          </w:p>
          <w:p>
            <w:pPr>
              <w:autoSpaceDE w:val="0"/>
              <w:autoSpaceDN w:val="0"/>
              <w:adjustRightInd w:val="0"/>
              <w:jc w:val="both"/>
              <w:rPr>
                <w:rFonts w:ascii="仿宋" w:hAnsi="仿宋" w:eastAsia="仿宋" w:cs="仿宋"/>
                <w:bCs/>
                <w:sz w:val="21"/>
                <w:szCs w:val="21"/>
              </w:rPr>
            </w:pPr>
            <w:r>
              <w:rPr>
                <w:rFonts w:hint="eastAsia" w:ascii="仿宋" w:hAnsi="仿宋" w:eastAsia="仿宋" w:cs="仿宋"/>
                <w:bCs/>
                <w:sz w:val="21"/>
                <w:szCs w:val="21"/>
              </w:rPr>
              <w:t>（5）企业所得税、个人所得税法律制度；</w:t>
            </w:r>
          </w:p>
          <w:p>
            <w:pPr>
              <w:autoSpaceDE w:val="0"/>
              <w:autoSpaceDN w:val="0"/>
              <w:adjustRightInd w:val="0"/>
              <w:jc w:val="both"/>
              <w:rPr>
                <w:rFonts w:ascii="仿宋" w:hAnsi="仿宋" w:eastAsia="仿宋" w:cs="仿宋"/>
                <w:bCs/>
                <w:sz w:val="21"/>
                <w:szCs w:val="21"/>
              </w:rPr>
            </w:pPr>
            <w:r>
              <w:rPr>
                <w:rFonts w:hint="eastAsia" w:ascii="仿宋" w:hAnsi="仿宋" w:eastAsia="仿宋" w:cs="仿宋"/>
                <w:bCs/>
                <w:sz w:val="21"/>
                <w:szCs w:val="21"/>
              </w:rPr>
              <w:t>（6）税收征收法律管理制度；</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（7）劳动合同与社会保险法律制度</w:t>
            </w:r>
          </w:p>
          <w:p>
            <w:pPr>
              <w:spacing w:line="360" w:lineRule="auto"/>
              <w:ind w:firstLine="420" w:firstLineChars="200"/>
              <w:jc w:val="both"/>
              <w:rPr>
                <w:rFonts w:ascii="仿宋" w:hAnsi="仿宋" w:eastAsia="仿宋" w:cs="仿宋"/>
                <w:sz w:val="21"/>
                <w:szCs w:val="21"/>
              </w:rPr>
            </w:pPr>
          </w:p>
        </w:tc>
        <w:tc>
          <w:tcPr>
            <w:tcW w:w="4765" w:type="dxa"/>
            <w:tcBorders>
              <w:top w:val="single" w:color="auto" w:sz="4" w:space="0"/>
              <w:left w:val="single" w:color="auto" w:sz="4" w:space="0"/>
              <w:right w:val="single" w:color="auto" w:sz="4" w:space="0"/>
            </w:tcBorders>
          </w:tcPr>
          <w:p>
            <w:pPr>
              <w:autoSpaceDE w:val="0"/>
              <w:autoSpaceDN w:val="0"/>
              <w:adjustRightInd w:val="0"/>
              <w:rPr>
                <w:rFonts w:ascii="仿宋" w:hAnsi="仿宋" w:eastAsia="仿宋" w:cs="仿宋"/>
                <w:bCs/>
                <w:sz w:val="21"/>
                <w:szCs w:val="21"/>
              </w:rPr>
            </w:pPr>
            <w:r>
              <w:rPr>
                <w:rFonts w:ascii="仿宋" w:hAnsi="仿宋" w:eastAsia="仿宋" w:cs="仿宋"/>
                <w:bCs/>
                <w:sz w:val="21"/>
                <w:szCs w:val="21"/>
              </w:rPr>
              <w:t>（</w:t>
            </w:r>
            <w:r>
              <w:rPr>
                <w:rFonts w:hint="eastAsia" w:ascii="仿宋" w:hAnsi="仿宋" w:eastAsia="仿宋" w:cs="仿宋"/>
                <w:bCs/>
                <w:sz w:val="21"/>
                <w:szCs w:val="21"/>
              </w:rPr>
              <w:t>1</w:t>
            </w:r>
            <w:r>
              <w:rPr>
                <w:rFonts w:ascii="仿宋" w:hAnsi="仿宋" w:eastAsia="仿宋" w:cs="仿宋"/>
                <w:bCs/>
                <w:sz w:val="21"/>
                <w:szCs w:val="21"/>
              </w:rPr>
              <w:t>）</w:t>
            </w:r>
            <w:r>
              <w:rPr>
                <w:rFonts w:hint="eastAsia" w:ascii="仿宋" w:hAnsi="仿宋" w:eastAsia="仿宋" w:cs="仿宋"/>
                <w:bCs/>
                <w:sz w:val="21"/>
                <w:szCs w:val="21"/>
              </w:rPr>
              <w:t>理解经济法的概念和特征、调整对象和分类；</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（2）掌握经济纠纷的解决途径和法律责任；</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（3）了解会计法律制度概述，理解会计核算和监督的内容、会计机构和会计人员的设置要求</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（4）掌握会计职业道德和违反会计法律制度的法律责任；</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（5）了解支付结算的工具、原则、要求和方式；</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（6）了解银行结算账户、票据、银行卡、网上支付等相关内容，以及结算纪律与法律责任；</w:t>
            </w:r>
            <w:r>
              <w:rPr>
                <w:rFonts w:ascii="仿宋" w:hAnsi="仿宋" w:eastAsia="仿宋" w:cs="仿宋"/>
                <w:bCs/>
                <w:sz w:val="21"/>
                <w:szCs w:val="21"/>
              </w:rPr>
              <w:t xml:space="preserve"> </w:t>
            </w:r>
          </w:p>
          <w:p>
            <w:pPr>
              <w:autoSpaceDE w:val="0"/>
              <w:autoSpaceDN w:val="0"/>
              <w:adjustRightInd w:val="0"/>
              <w:rPr>
                <w:rFonts w:ascii="仿宋" w:hAnsi="仿宋" w:eastAsia="仿宋" w:cs="仿宋"/>
                <w:bCs/>
                <w:sz w:val="21"/>
                <w:szCs w:val="21"/>
              </w:rPr>
            </w:pPr>
            <w:r>
              <w:rPr>
                <w:rFonts w:ascii="仿宋" w:hAnsi="仿宋" w:eastAsia="仿宋" w:cs="仿宋"/>
                <w:bCs/>
                <w:sz w:val="21"/>
                <w:szCs w:val="21"/>
              </w:rPr>
              <w:t>（</w:t>
            </w:r>
            <w:r>
              <w:rPr>
                <w:rFonts w:hint="eastAsia" w:ascii="仿宋" w:hAnsi="仿宋" w:eastAsia="仿宋" w:cs="仿宋"/>
                <w:bCs/>
                <w:sz w:val="21"/>
                <w:szCs w:val="21"/>
              </w:rPr>
              <w:t>7）理解增值税和消费税的相关法律规定，并会正确计算；</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（8）理解企业所得税、个人所得税的相关法律规定，并会正确计算；</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9</w:t>
            </w:r>
            <w:r>
              <w:rPr>
                <w:rFonts w:hint="eastAsia" w:ascii="仿宋" w:hAnsi="仿宋" w:eastAsia="仿宋" w:cs="仿宋"/>
                <w:bCs/>
                <w:sz w:val="21"/>
                <w:szCs w:val="21"/>
              </w:rPr>
              <w:t>）了解我国税收管理体制，掌握税务登记、账簿凭证管理、纳税申报的有关规定，能按要求办理税务登记和进行纳税申报；</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（10）了解劳动合同、劳动关系和社会保险的相关构成；</w:t>
            </w:r>
          </w:p>
          <w:p>
            <w:pPr>
              <w:autoSpaceDE w:val="0"/>
              <w:autoSpaceDN w:val="0"/>
              <w:adjustRightInd w:val="0"/>
              <w:rPr>
                <w:rFonts w:ascii="仿宋" w:hAnsi="仿宋" w:eastAsia="仿宋" w:cs="仿宋"/>
                <w:sz w:val="21"/>
                <w:szCs w:val="21"/>
              </w:rPr>
            </w:pPr>
            <w:r>
              <w:rPr>
                <w:rFonts w:hint="eastAsia" w:ascii="仿宋" w:hAnsi="仿宋" w:eastAsia="仿宋" w:cs="仿宋"/>
                <w:bCs/>
                <w:sz w:val="21"/>
                <w:szCs w:val="21"/>
              </w:rPr>
              <w:t>（11）掌握劳动合同的主要内容、合同履行、变更、解除和终止的相关规定、劳务派遣和各种保险权利的计算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楷体"/>
                <w:sz w:val="21"/>
                <w:szCs w:val="21"/>
                <w:lang w:val="en-US"/>
              </w:rPr>
            </w:pPr>
            <w:r>
              <w:rPr>
                <w:rFonts w:hint="eastAsia" w:ascii="仿宋" w:hAnsi="仿宋" w:eastAsia="仿宋" w:cs="楷体"/>
                <w:sz w:val="21"/>
                <w:szCs w:val="21"/>
                <w:lang w:val="en-US"/>
              </w:rPr>
              <w:t>财经法规与职业道德</w:t>
            </w:r>
          </w:p>
          <w:p>
            <w:pPr>
              <w:spacing w:line="360" w:lineRule="auto"/>
              <w:jc w:val="center"/>
              <w:rPr>
                <w:rFonts w:ascii="仿宋" w:hAnsi="仿宋" w:eastAsia="仿宋"/>
                <w:sz w:val="21"/>
                <w:szCs w:val="21"/>
              </w:rPr>
            </w:pPr>
            <w:r>
              <w:rPr>
                <w:rFonts w:hint="eastAsia" w:ascii="仿宋" w:hAnsi="仿宋" w:eastAsia="仿宋" w:cs="楷体"/>
                <w:sz w:val="21"/>
                <w:szCs w:val="21"/>
                <w:lang w:val="en-US"/>
              </w:rPr>
              <w:t>（72）</w:t>
            </w:r>
          </w:p>
        </w:tc>
        <w:tc>
          <w:tcPr>
            <w:tcW w:w="2169" w:type="dxa"/>
            <w:tcBorders>
              <w:top w:val="single" w:color="auto" w:sz="4" w:space="0"/>
              <w:left w:val="single" w:color="auto" w:sz="4" w:space="0"/>
              <w:right w:val="single" w:color="auto" w:sz="4" w:space="0"/>
            </w:tcBorders>
            <w:vAlign w:val="center"/>
          </w:tcPr>
          <w:p>
            <w:pPr>
              <w:numPr>
                <w:ilvl w:val="0"/>
                <w:numId w:val="5"/>
              </w:numPr>
              <w:jc w:val="both"/>
              <w:rPr>
                <w:rFonts w:ascii="仿宋" w:hAnsi="仿宋" w:eastAsia="仿宋" w:cs="仿宋"/>
                <w:bCs/>
                <w:sz w:val="21"/>
                <w:szCs w:val="21"/>
              </w:rPr>
            </w:pPr>
            <w:r>
              <w:rPr>
                <w:rFonts w:hint="eastAsia" w:ascii="仿宋" w:hAnsi="仿宋" w:eastAsia="仿宋" w:cs="仿宋"/>
                <w:bCs/>
                <w:sz w:val="21"/>
                <w:szCs w:val="21"/>
              </w:rPr>
              <w:t>会计法律制度</w:t>
            </w:r>
            <w:r>
              <w:rPr>
                <w:rFonts w:hint="eastAsia" w:ascii="仿宋" w:hAnsi="仿宋" w:eastAsia="仿宋" w:cs="仿宋"/>
                <w:bCs/>
                <w:sz w:val="21"/>
                <w:szCs w:val="21"/>
                <w:lang w:val="en-US"/>
              </w:rPr>
              <w:t>;</w:t>
            </w:r>
          </w:p>
          <w:p>
            <w:pPr>
              <w:numPr>
                <w:ilvl w:val="0"/>
                <w:numId w:val="5"/>
              </w:numPr>
              <w:jc w:val="both"/>
              <w:rPr>
                <w:rFonts w:ascii="仿宋" w:hAnsi="仿宋" w:eastAsia="仿宋" w:cs="仿宋"/>
                <w:bCs/>
                <w:sz w:val="21"/>
                <w:szCs w:val="21"/>
              </w:rPr>
            </w:pPr>
            <w:r>
              <w:rPr>
                <w:rFonts w:hint="eastAsia" w:ascii="仿宋" w:hAnsi="仿宋" w:eastAsia="仿宋" w:cs="仿宋"/>
                <w:bCs/>
                <w:sz w:val="21"/>
                <w:szCs w:val="21"/>
              </w:rPr>
              <w:t>支付结算法律制度</w:t>
            </w:r>
            <w:r>
              <w:rPr>
                <w:rFonts w:hint="eastAsia" w:ascii="仿宋" w:hAnsi="仿宋" w:eastAsia="仿宋" w:cs="仿宋"/>
                <w:bCs/>
                <w:sz w:val="21"/>
                <w:szCs w:val="21"/>
                <w:lang w:val="en-US"/>
              </w:rPr>
              <w:t>;</w:t>
            </w:r>
          </w:p>
          <w:p>
            <w:pPr>
              <w:numPr>
                <w:ilvl w:val="0"/>
                <w:numId w:val="5"/>
              </w:numPr>
              <w:jc w:val="both"/>
              <w:rPr>
                <w:rFonts w:ascii="仿宋" w:hAnsi="仿宋" w:eastAsia="仿宋" w:cs="仿宋"/>
                <w:bCs/>
                <w:sz w:val="21"/>
                <w:szCs w:val="21"/>
              </w:rPr>
            </w:pPr>
            <w:r>
              <w:rPr>
                <w:rFonts w:hint="eastAsia" w:ascii="仿宋" w:hAnsi="仿宋" w:eastAsia="仿宋" w:cs="仿宋"/>
                <w:bCs/>
                <w:sz w:val="21"/>
                <w:szCs w:val="21"/>
              </w:rPr>
              <w:t>税收征收管理法律制度</w:t>
            </w:r>
          </w:p>
          <w:p>
            <w:pPr>
              <w:numPr>
                <w:ilvl w:val="0"/>
                <w:numId w:val="5"/>
              </w:numPr>
              <w:jc w:val="both"/>
              <w:rPr>
                <w:rFonts w:ascii="仿宋" w:hAnsi="仿宋" w:eastAsia="仿宋" w:cs="仿宋"/>
                <w:bCs/>
                <w:sz w:val="21"/>
                <w:szCs w:val="21"/>
              </w:rPr>
            </w:pPr>
            <w:r>
              <w:rPr>
                <w:rFonts w:hint="eastAsia" w:ascii="仿宋" w:hAnsi="仿宋" w:eastAsia="仿宋" w:cs="仿宋"/>
                <w:bCs/>
                <w:sz w:val="21"/>
                <w:szCs w:val="21"/>
              </w:rPr>
              <w:t>会计职业道德</w:t>
            </w:r>
            <w:r>
              <w:rPr>
                <w:rFonts w:hint="eastAsia" w:ascii="仿宋" w:hAnsi="仿宋" w:eastAsia="仿宋" w:cs="仿宋"/>
                <w:bCs/>
                <w:sz w:val="21"/>
                <w:szCs w:val="21"/>
                <w:lang w:val="en-US"/>
              </w:rPr>
              <w:t>;</w:t>
            </w:r>
          </w:p>
          <w:p>
            <w:pPr>
              <w:numPr>
                <w:ilvl w:val="0"/>
                <w:numId w:val="5"/>
              </w:numPr>
              <w:jc w:val="both"/>
              <w:rPr>
                <w:rFonts w:ascii="仿宋" w:hAnsi="仿宋" w:eastAsia="仿宋" w:cs="仿宋"/>
                <w:bCs/>
                <w:sz w:val="21"/>
                <w:szCs w:val="21"/>
              </w:rPr>
            </w:pPr>
            <w:r>
              <w:rPr>
                <w:rFonts w:hint="eastAsia" w:ascii="仿宋" w:hAnsi="仿宋" w:eastAsia="仿宋" w:cs="仿宋"/>
                <w:bCs/>
                <w:sz w:val="21"/>
                <w:szCs w:val="21"/>
              </w:rPr>
              <w:t>会计相关的最新财经法规和职业道德的基本内容</w:t>
            </w:r>
          </w:p>
          <w:p>
            <w:pPr>
              <w:spacing w:line="360" w:lineRule="auto"/>
              <w:ind w:firstLine="420" w:firstLineChars="200"/>
              <w:jc w:val="both"/>
              <w:rPr>
                <w:rFonts w:ascii="仿宋" w:hAnsi="仿宋" w:eastAsia="仿宋" w:cs="仿宋"/>
                <w:sz w:val="21"/>
                <w:szCs w:val="21"/>
              </w:rPr>
            </w:pPr>
          </w:p>
        </w:tc>
        <w:tc>
          <w:tcPr>
            <w:tcW w:w="4765" w:type="dxa"/>
            <w:tcBorders>
              <w:top w:val="single" w:color="auto" w:sz="4" w:space="0"/>
              <w:left w:val="single" w:color="auto" w:sz="4" w:space="0"/>
              <w:right w:val="single" w:color="auto" w:sz="4" w:space="0"/>
            </w:tcBorders>
            <w:vAlign w:val="center"/>
          </w:tcPr>
          <w:p>
            <w:pPr>
              <w:numPr>
                <w:ilvl w:val="0"/>
                <w:numId w:val="6"/>
              </w:numPr>
              <w:jc w:val="both"/>
              <w:rPr>
                <w:rFonts w:ascii="仿宋" w:hAnsi="仿宋" w:eastAsia="仿宋" w:cs="仿宋"/>
                <w:bCs/>
                <w:sz w:val="21"/>
                <w:szCs w:val="21"/>
              </w:rPr>
            </w:pPr>
            <w:r>
              <w:rPr>
                <w:rFonts w:hint="eastAsia" w:ascii="仿宋" w:hAnsi="仿宋" w:eastAsia="仿宋" w:cs="仿宋"/>
                <w:bCs/>
                <w:sz w:val="21"/>
                <w:szCs w:val="21"/>
              </w:rPr>
              <w:t>具备会计法律制度的专业知识和专业业务能力；</w:t>
            </w:r>
          </w:p>
          <w:p>
            <w:pPr>
              <w:numPr>
                <w:ilvl w:val="0"/>
                <w:numId w:val="6"/>
              </w:numPr>
              <w:jc w:val="both"/>
              <w:rPr>
                <w:rFonts w:ascii="仿宋" w:hAnsi="仿宋" w:eastAsia="仿宋" w:cs="仿宋"/>
                <w:bCs/>
                <w:sz w:val="21"/>
                <w:szCs w:val="21"/>
              </w:rPr>
            </w:pPr>
            <w:r>
              <w:rPr>
                <w:rFonts w:hint="eastAsia" w:ascii="仿宋" w:hAnsi="仿宋" w:eastAsia="仿宋" w:cs="仿宋"/>
                <w:bCs/>
                <w:sz w:val="21"/>
                <w:szCs w:val="21"/>
              </w:rPr>
              <w:t>具备支付结算法律制度的专业知识和专业业务能力；</w:t>
            </w:r>
          </w:p>
          <w:p>
            <w:pPr>
              <w:numPr>
                <w:ilvl w:val="0"/>
                <w:numId w:val="6"/>
              </w:numPr>
              <w:jc w:val="both"/>
              <w:rPr>
                <w:rFonts w:ascii="仿宋" w:hAnsi="仿宋" w:eastAsia="仿宋" w:cs="仿宋"/>
                <w:bCs/>
                <w:sz w:val="21"/>
                <w:szCs w:val="21"/>
              </w:rPr>
            </w:pPr>
            <w:r>
              <w:rPr>
                <w:rFonts w:hint="eastAsia" w:ascii="仿宋" w:hAnsi="仿宋" w:eastAsia="仿宋" w:cs="仿宋"/>
                <w:bCs/>
                <w:sz w:val="21"/>
                <w:szCs w:val="21"/>
              </w:rPr>
              <w:t>具备税收法律制度的专业知识和专业业务能力；</w:t>
            </w:r>
          </w:p>
          <w:p>
            <w:pPr>
              <w:numPr>
                <w:ilvl w:val="0"/>
                <w:numId w:val="6"/>
              </w:numPr>
              <w:jc w:val="both"/>
              <w:rPr>
                <w:rFonts w:ascii="仿宋" w:hAnsi="仿宋" w:eastAsia="仿宋" w:cs="仿宋"/>
                <w:bCs/>
                <w:sz w:val="21"/>
                <w:szCs w:val="21"/>
              </w:rPr>
            </w:pPr>
            <w:r>
              <w:rPr>
                <w:rFonts w:hint="eastAsia" w:ascii="仿宋" w:hAnsi="仿宋" w:eastAsia="仿宋" w:cs="仿宋"/>
                <w:bCs/>
                <w:sz w:val="21"/>
                <w:szCs w:val="21"/>
              </w:rPr>
              <w:t>根据学习目标，具有独立开展社会调查的能力。</w:t>
            </w:r>
          </w:p>
          <w:p>
            <w:pPr>
              <w:spacing w:line="360" w:lineRule="auto"/>
              <w:ind w:firstLine="420" w:firstLineChars="200"/>
              <w:jc w:val="both"/>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1"/>
                <w:szCs w:val="21"/>
              </w:rPr>
            </w:pPr>
            <w:r>
              <w:rPr>
                <w:rFonts w:hint="eastAsia" w:ascii="仿宋" w:hAnsi="仿宋" w:eastAsia="仿宋" w:cs="楷体"/>
                <w:sz w:val="21"/>
                <w:szCs w:val="21"/>
                <w:lang w:val="en-US"/>
              </w:rPr>
              <w:t>统计技术应用（72）</w:t>
            </w:r>
          </w:p>
        </w:tc>
        <w:tc>
          <w:tcPr>
            <w:tcW w:w="2169" w:type="dxa"/>
            <w:tcBorders>
              <w:top w:val="single" w:color="auto" w:sz="4" w:space="0"/>
              <w:left w:val="single" w:color="auto" w:sz="4" w:space="0"/>
              <w:right w:val="single" w:color="auto" w:sz="4" w:space="0"/>
            </w:tcBorders>
            <w:vAlign w:val="center"/>
          </w:tcPr>
          <w:p>
            <w:pPr>
              <w:numPr>
                <w:ilvl w:val="0"/>
                <w:numId w:val="7"/>
              </w:numPr>
              <w:jc w:val="both"/>
              <w:rPr>
                <w:rFonts w:ascii="仿宋" w:hAnsi="仿宋" w:eastAsia="仿宋" w:cs="仿宋"/>
                <w:bCs/>
                <w:sz w:val="21"/>
                <w:szCs w:val="21"/>
                <w:lang w:val="en-US"/>
              </w:rPr>
            </w:pPr>
            <w:r>
              <w:rPr>
                <w:rFonts w:hint="eastAsia" w:ascii="仿宋" w:hAnsi="仿宋" w:eastAsia="仿宋" w:cs="仿宋"/>
                <w:bCs/>
                <w:sz w:val="21"/>
                <w:szCs w:val="21"/>
              </w:rPr>
              <w:t>统计的含义和作用</w:t>
            </w:r>
            <w:r>
              <w:rPr>
                <w:rFonts w:hint="eastAsia" w:ascii="仿宋" w:hAnsi="仿宋" w:eastAsia="仿宋" w:cs="仿宋"/>
                <w:bCs/>
                <w:sz w:val="21"/>
                <w:szCs w:val="21"/>
                <w:lang w:val="en-US"/>
              </w:rPr>
              <w:t>;</w:t>
            </w:r>
          </w:p>
          <w:p>
            <w:pPr>
              <w:numPr>
                <w:ilvl w:val="0"/>
                <w:numId w:val="7"/>
              </w:numPr>
              <w:jc w:val="both"/>
              <w:rPr>
                <w:rFonts w:ascii="仿宋" w:hAnsi="仿宋" w:eastAsia="仿宋" w:cs="仿宋"/>
                <w:sz w:val="21"/>
                <w:szCs w:val="21"/>
              </w:rPr>
            </w:pPr>
            <w:r>
              <w:rPr>
                <w:rFonts w:hint="eastAsia" w:ascii="仿宋" w:hAnsi="仿宋" w:eastAsia="仿宋" w:cs="仿宋"/>
                <w:bCs/>
                <w:sz w:val="21"/>
                <w:szCs w:val="21"/>
                <w:lang w:val="en-US"/>
              </w:rPr>
              <w:t>理解</w:t>
            </w:r>
            <w:r>
              <w:rPr>
                <w:rFonts w:hint="eastAsia" w:ascii="仿宋" w:hAnsi="仿宋" w:eastAsia="仿宋" w:cs="仿宋"/>
                <w:bCs/>
                <w:sz w:val="21"/>
                <w:szCs w:val="21"/>
              </w:rPr>
              <w:t>统计学研究对象及其特点；</w:t>
            </w:r>
          </w:p>
          <w:p>
            <w:pPr>
              <w:numPr>
                <w:ilvl w:val="0"/>
                <w:numId w:val="7"/>
              </w:numPr>
              <w:jc w:val="both"/>
              <w:rPr>
                <w:rFonts w:ascii="仿宋" w:hAnsi="仿宋" w:eastAsia="仿宋" w:cs="仿宋"/>
                <w:sz w:val="21"/>
                <w:szCs w:val="21"/>
              </w:rPr>
            </w:pPr>
            <w:r>
              <w:rPr>
                <w:rFonts w:hint="eastAsia" w:ascii="仿宋" w:hAnsi="仿宋" w:eastAsia="仿宋" w:cs="仿宋"/>
                <w:bCs/>
                <w:sz w:val="21"/>
                <w:szCs w:val="21"/>
              </w:rPr>
              <w:t>了解统计工作的过程；</w:t>
            </w:r>
          </w:p>
          <w:p>
            <w:pPr>
              <w:numPr>
                <w:ilvl w:val="0"/>
                <w:numId w:val="7"/>
              </w:numPr>
              <w:jc w:val="both"/>
              <w:rPr>
                <w:rFonts w:ascii="仿宋" w:hAnsi="仿宋" w:eastAsia="仿宋" w:cs="仿宋"/>
                <w:sz w:val="21"/>
                <w:szCs w:val="21"/>
              </w:rPr>
            </w:pPr>
            <w:r>
              <w:rPr>
                <w:rFonts w:hint="eastAsia" w:ascii="仿宋" w:hAnsi="仿宋" w:eastAsia="仿宋" w:cs="仿宋"/>
                <w:bCs/>
                <w:sz w:val="21"/>
                <w:szCs w:val="21"/>
              </w:rPr>
              <w:t>掌握统计工作中常用的基本概念；</w:t>
            </w:r>
          </w:p>
          <w:p>
            <w:pPr>
              <w:numPr>
                <w:ilvl w:val="0"/>
                <w:numId w:val="7"/>
              </w:numPr>
              <w:jc w:val="both"/>
              <w:rPr>
                <w:rFonts w:ascii="仿宋" w:hAnsi="仿宋" w:eastAsia="仿宋" w:cs="仿宋"/>
                <w:sz w:val="21"/>
                <w:szCs w:val="21"/>
              </w:rPr>
            </w:pPr>
            <w:r>
              <w:rPr>
                <w:rFonts w:hint="eastAsia" w:ascii="仿宋" w:hAnsi="仿宋" w:eastAsia="仿宋" w:cs="仿宋"/>
                <w:bCs/>
                <w:sz w:val="21"/>
                <w:szCs w:val="21"/>
              </w:rPr>
              <w:t>掌握统计调查、整理的基本方法。</w:t>
            </w:r>
          </w:p>
        </w:tc>
        <w:tc>
          <w:tcPr>
            <w:tcW w:w="4765" w:type="dxa"/>
            <w:tcBorders>
              <w:top w:val="single" w:color="auto" w:sz="4" w:space="0"/>
              <w:left w:val="single" w:color="auto" w:sz="4" w:space="0"/>
              <w:right w:val="single" w:color="auto" w:sz="4" w:space="0"/>
            </w:tcBorders>
            <w:vAlign w:val="center"/>
          </w:tcPr>
          <w:p>
            <w:pPr>
              <w:numPr>
                <w:ilvl w:val="0"/>
                <w:numId w:val="8"/>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理解统计的涵义，统计工作过程，和统计研究的基本方法。</w:t>
            </w:r>
          </w:p>
          <w:p>
            <w:pPr>
              <w:numPr>
                <w:ilvl w:val="0"/>
                <w:numId w:val="8"/>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了解统计学的的研究对象，并掌握其特点。</w:t>
            </w:r>
          </w:p>
          <w:p>
            <w:pPr>
              <w:numPr>
                <w:ilvl w:val="0"/>
                <w:numId w:val="8"/>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掌握总体与总体单位、标志与指标、变异与变量等基本概念。</w:t>
            </w:r>
          </w:p>
          <w:p>
            <w:pPr>
              <w:numPr>
                <w:ilvl w:val="0"/>
                <w:numId w:val="8"/>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了解统计的的组织和管理。</w:t>
            </w:r>
          </w:p>
          <w:p>
            <w:pPr>
              <w:numPr>
                <w:ilvl w:val="0"/>
                <w:numId w:val="8"/>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了解统计数据采集的意义与要求。</w:t>
            </w:r>
          </w:p>
          <w:p>
            <w:pPr>
              <w:numPr>
                <w:ilvl w:val="0"/>
                <w:numId w:val="8"/>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理解统计调查的分类与统计方案的内容。</w:t>
            </w:r>
          </w:p>
          <w:p>
            <w:pPr>
              <w:numPr>
                <w:ilvl w:val="0"/>
                <w:numId w:val="8"/>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理解统计报表制度，掌握普查、典型调查、重点调查和抽样调查的概念和特点。</w:t>
            </w:r>
          </w:p>
          <w:p>
            <w:pPr>
              <w:numPr>
                <w:ilvl w:val="0"/>
                <w:numId w:val="8"/>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了解统计整理的意义、要求和工作步骤，了解统计资料的审核、订正和汇总技术。</w:t>
            </w:r>
          </w:p>
          <w:p>
            <w:pPr>
              <w:numPr>
                <w:ilvl w:val="0"/>
                <w:numId w:val="8"/>
              </w:numPr>
              <w:autoSpaceDE w:val="0"/>
              <w:autoSpaceDN w:val="0"/>
              <w:adjustRightInd w:val="0"/>
              <w:rPr>
                <w:rFonts w:ascii="仿宋" w:hAnsi="仿宋" w:eastAsia="仿宋" w:cs="仿宋"/>
                <w:sz w:val="21"/>
                <w:szCs w:val="21"/>
              </w:rPr>
            </w:pPr>
            <w:r>
              <w:rPr>
                <w:rFonts w:hint="eastAsia" w:ascii="仿宋" w:hAnsi="仿宋" w:eastAsia="仿宋" w:cs="仿宋"/>
                <w:bCs/>
                <w:sz w:val="21"/>
                <w:szCs w:val="21"/>
              </w:rPr>
              <w:t>理解统计分组的概念和作用，掌握分组方法，理解统计分组统计。</w:t>
            </w:r>
          </w:p>
          <w:p>
            <w:pPr>
              <w:numPr>
                <w:ilvl w:val="0"/>
                <w:numId w:val="8"/>
              </w:numPr>
              <w:autoSpaceDE w:val="0"/>
              <w:autoSpaceDN w:val="0"/>
              <w:adjustRightInd w:val="0"/>
              <w:rPr>
                <w:rFonts w:ascii="仿宋" w:hAnsi="仿宋" w:eastAsia="仿宋" w:cs="仿宋"/>
                <w:sz w:val="21"/>
                <w:szCs w:val="21"/>
              </w:rPr>
            </w:pPr>
            <w:r>
              <w:rPr>
                <w:rFonts w:hint="eastAsia" w:ascii="仿宋" w:hAnsi="仿宋" w:eastAsia="仿宋" w:cs="仿宋"/>
                <w:bCs/>
                <w:sz w:val="21"/>
                <w:szCs w:val="21"/>
              </w:rPr>
              <w:t>理解统计表的概念、构成要素；了解统计表的分类和统计表的设计，了解统计图的绘制方法。</w:t>
            </w:r>
          </w:p>
        </w:tc>
      </w:tr>
    </w:tbl>
    <w:p>
      <w:pPr>
        <w:spacing w:line="360" w:lineRule="auto"/>
        <w:rPr>
          <w:rFonts w:ascii="仿宋" w:hAnsi="仿宋" w:eastAsia="仿宋" w:cs="仿宋"/>
          <w:bCs/>
          <w:sz w:val="21"/>
          <w:szCs w:val="21"/>
          <w:lang w:val="en-US"/>
        </w:rPr>
      </w:pPr>
    </w:p>
    <w:p>
      <w:pPr>
        <w:rPr>
          <w:rFonts w:ascii="仿宋" w:hAnsi="仿宋" w:eastAsia="仿宋" w:cs="仿宋"/>
          <w:bCs/>
          <w:sz w:val="21"/>
          <w:szCs w:val="21"/>
          <w:lang w:val="en-US"/>
        </w:rPr>
      </w:pPr>
      <w:r>
        <w:rPr>
          <w:rFonts w:hint="eastAsia" w:ascii="仿宋" w:hAnsi="仿宋" w:eastAsia="仿宋" w:cs="仿宋"/>
          <w:bCs/>
          <w:sz w:val="21"/>
          <w:szCs w:val="21"/>
        </w:rPr>
        <w:t>（2）专业核心课程</w:t>
      </w:r>
    </w:p>
    <w:tbl>
      <w:tblPr>
        <w:tblStyle w:val="12"/>
        <w:tblpPr w:leftFromText="180" w:rightFromText="180" w:vertAnchor="text" w:horzAnchor="page" w:tblpX="1950" w:tblpY="282"/>
        <w:tblOverlap w:val="never"/>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2193"/>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blHeader/>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课程名称</w:t>
            </w:r>
          </w:p>
          <w:p>
            <w:pPr>
              <w:jc w:val="center"/>
              <w:rPr>
                <w:rFonts w:ascii="仿宋" w:hAnsi="仿宋" w:eastAsia="仿宋" w:cs="仿宋"/>
                <w:b/>
                <w:bCs/>
                <w:sz w:val="21"/>
                <w:szCs w:val="21"/>
              </w:rPr>
            </w:pPr>
            <w:r>
              <w:rPr>
                <w:rFonts w:hint="eastAsia" w:ascii="仿宋" w:hAnsi="仿宋" w:eastAsia="仿宋" w:cs="仿宋"/>
                <w:b/>
                <w:bCs/>
                <w:sz w:val="21"/>
                <w:szCs w:val="21"/>
              </w:rPr>
              <w:t>(课时)</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主要教学内容</w:t>
            </w:r>
          </w:p>
        </w:tc>
        <w:tc>
          <w:tcPr>
            <w:tcW w:w="47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1"/>
                <w:szCs w:val="21"/>
              </w:rPr>
            </w:pPr>
            <w:r>
              <w:rPr>
                <w:rFonts w:hint="eastAsia" w:ascii="仿宋" w:hAnsi="仿宋" w:eastAsia="仿宋" w:cs="楷体"/>
                <w:sz w:val="21"/>
                <w:szCs w:val="21"/>
                <w:lang w:val="en-US"/>
              </w:rPr>
              <w:t>初级会计电算化（144）</w:t>
            </w:r>
          </w:p>
        </w:tc>
        <w:tc>
          <w:tcPr>
            <w:tcW w:w="21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1</w:t>
            </w:r>
            <w:r>
              <w:rPr>
                <w:rFonts w:hint="eastAsia" w:ascii="仿宋" w:hAnsi="仿宋" w:eastAsia="仿宋" w:cs="仿宋"/>
                <w:bCs/>
                <w:sz w:val="21"/>
                <w:szCs w:val="21"/>
              </w:rPr>
              <w:t>）总账报表核算子系统；</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2</w:t>
            </w:r>
            <w:r>
              <w:rPr>
                <w:rFonts w:hint="eastAsia" w:ascii="仿宋" w:hAnsi="仿宋" w:eastAsia="仿宋" w:cs="仿宋"/>
                <w:bCs/>
                <w:sz w:val="21"/>
                <w:szCs w:val="21"/>
              </w:rPr>
              <w:t>）职工薪酬核算与管理子系统；</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3</w:t>
            </w:r>
            <w:r>
              <w:rPr>
                <w:rFonts w:hint="eastAsia" w:ascii="仿宋" w:hAnsi="仿宋" w:eastAsia="仿宋" w:cs="仿宋"/>
                <w:bCs/>
                <w:sz w:val="21"/>
                <w:szCs w:val="21"/>
              </w:rPr>
              <w:t>）固定资产核算与管理子系统；</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4</w:t>
            </w:r>
            <w:r>
              <w:rPr>
                <w:rFonts w:hint="eastAsia" w:ascii="仿宋" w:hAnsi="仿宋" w:eastAsia="仿宋" w:cs="仿宋"/>
                <w:bCs/>
                <w:sz w:val="21"/>
                <w:szCs w:val="21"/>
              </w:rPr>
              <w:t>）往来核算与管理子系统；</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5</w:t>
            </w:r>
            <w:r>
              <w:rPr>
                <w:rFonts w:hint="eastAsia" w:ascii="仿宋" w:hAnsi="仿宋" w:eastAsia="仿宋" w:cs="仿宋"/>
                <w:bCs/>
                <w:sz w:val="21"/>
                <w:szCs w:val="21"/>
              </w:rPr>
              <w:t>）存货核算与管理子系统；</w:t>
            </w:r>
          </w:p>
          <w:p>
            <w:pPr>
              <w:autoSpaceDE w:val="0"/>
              <w:autoSpaceDN w:val="0"/>
              <w:adjustRightInd w:val="0"/>
              <w:rPr>
                <w:rFonts w:ascii="仿宋" w:hAnsi="仿宋" w:eastAsia="仿宋" w:cs="仿宋"/>
                <w:sz w:val="21"/>
                <w:szCs w:val="21"/>
              </w:rPr>
            </w:pPr>
            <w:r>
              <w:rPr>
                <w:rFonts w:hint="eastAsia" w:ascii="仿宋" w:hAnsi="仿宋" w:eastAsia="仿宋" w:cs="仿宋"/>
                <w:bCs/>
                <w:sz w:val="21"/>
                <w:szCs w:val="21"/>
              </w:rPr>
              <w:t>（</w:t>
            </w:r>
            <w:r>
              <w:rPr>
                <w:rFonts w:ascii="仿宋" w:hAnsi="仿宋" w:eastAsia="仿宋" w:cs="仿宋"/>
                <w:bCs/>
                <w:sz w:val="21"/>
                <w:szCs w:val="21"/>
              </w:rPr>
              <w:t>6</w:t>
            </w:r>
            <w:r>
              <w:rPr>
                <w:rFonts w:hint="eastAsia" w:ascii="仿宋" w:hAnsi="仿宋" w:eastAsia="仿宋" w:cs="仿宋"/>
                <w:bCs/>
                <w:sz w:val="21"/>
                <w:szCs w:val="21"/>
              </w:rPr>
              <w:t>）采购与销售管理子系统</w:t>
            </w:r>
          </w:p>
        </w:tc>
        <w:tc>
          <w:tcPr>
            <w:tcW w:w="4776"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1</w:t>
            </w:r>
            <w:r>
              <w:rPr>
                <w:rFonts w:hint="eastAsia" w:ascii="仿宋" w:hAnsi="仿宋" w:eastAsia="仿宋" w:cs="仿宋"/>
                <w:bCs/>
                <w:sz w:val="21"/>
                <w:szCs w:val="21"/>
              </w:rPr>
              <w:t>）掌握会计信息系统的基本知识、技能；</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2</w:t>
            </w:r>
            <w:r>
              <w:rPr>
                <w:rFonts w:hint="eastAsia" w:ascii="仿宋" w:hAnsi="仿宋" w:eastAsia="仿宋" w:cs="仿宋"/>
                <w:bCs/>
                <w:sz w:val="21"/>
                <w:szCs w:val="21"/>
              </w:rPr>
              <w:t>）熟悉运用</w:t>
            </w:r>
            <w:r>
              <w:rPr>
                <w:rFonts w:ascii="仿宋" w:hAnsi="仿宋" w:eastAsia="仿宋" w:cs="仿宋"/>
                <w:bCs/>
                <w:sz w:val="21"/>
                <w:szCs w:val="21"/>
              </w:rPr>
              <w:t>T3</w:t>
            </w:r>
            <w:r>
              <w:rPr>
                <w:rFonts w:hint="eastAsia" w:ascii="仿宋" w:hAnsi="仿宋" w:eastAsia="仿宋" w:cs="仿宋"/>
                <w:bCs/>
                <w:sz w:val="21"/>
                <w:szCs w:val="21"/>
              </w:rPr>
              <w:t>财务会计软件应用系统；</w:t>
            </w:r>
          </w:p>
          <w:p>
            <w:pPr>
              <w:autoSpaceDE w:val="0"/>
              <w:autoSpaceDN w:val="0"/>
              <w:adjustRightInd w:val="0"/>
              <w:rPr>
                <w:rFonts w:ascii="仿宋" w:hAnsi="仿宋" w:eastAsia="仿宋" w:cs="仿宋"/>
                <w:sz w:val="21"/>
                <w:szCs w:val="21"/>
              </w:rPr>
            </w:pPr>
            <w:r>
              <w:rPr>
                <w:rFonts w:hint="eastAsia" w:ascii="仿宋" w:hAnsi="仿宋" w:eastAsia="仿宋" w:cs="仿宋"/>
                <w:bCs/>
                <w:sz w:val="21"/>
                <w:szCs w:val="21"/>
              </w:rPr>
              <w:t>（</w:t>
            </w:r>
            <w:r>
              <w:rPr>
                <w:rFonts w:ascii="仿宋" w:hAnsi="仿宋" w:eastAsia="仿宋" w:cs="仿宋"/>
                <w:bCs/>
                <w:sz w:val="21"/>
                <w:szCs w:val="21"/>
              </w:rPr>
              <w:t>3</w:t>
            </w:r>
            <w:r>
              <w:rPr>
                <w:rFonts w:hint="eastAsia" w:ascii="仿宋" w:hAnsi="仿宋" w:eastAsia="仿宋" w:cs="仿宋"/>
                <w:bCs/>
                <w:sz w:val="21"/>
                <w:szCs w:val="21"/>
              </w:rPr>
              <w:t>）能够运用信息化会计软件系统进行财务会计账务处理和财务会计报表编制。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12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楷体"/>
                <w:sz w:val="21"/>
                <w:szCs w:val="21"/>
                <w:lang w:val="en-US"/>
              </w:rPr>
            </w:pPr>
            <w:r>
              <w:rPr>
                <w:rFonts w:hint="eastAsia" w:ascii="仿宋" w:hAnsi="仿宋" w:eastAsia="仿宋" w:cs="楷体"/>
                <w:sz w:val="21"/>
                <w:szCs w:val="21"/>
                <w:lang w:val="en-US"/>
              </w:rPr>
              <w:t>出纳实务</w:t>
            </w:r>
          </w:p>
          <w:p>
            <w:pPr>
              <w:spacing w:line="360" w:lineRule="auto"/>
              <w:jc w:val="center"/>
              <w:rPr>
                <w:rFonts w:ascii="仿宋" w:hAnsi="仿宋" w:eastAsia="仿宋" w:cs="仿宋"/>
                <w:sz w:val="21"/>
                <w:szCs w:val="21"/>
              </w:rPr>
            </w:pPr>
            <w:r>
              <w:rPr>
                <w:rFonts w:hint="eastAsia" w:ascii="仿宋" w:hAnsi="仿宋" w:eastAsia="仿宋" w:cs="楷体"/>
                <w:sz w:val="21"/>
                <w:szCs w:val="21"/>
                <w:lang w:val="en-US"/>
              </w:rPr>
              <w:t>（72）</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adjustRightInd w:val="0"/>
              <w:jc w:val="both"/>
              <w:rPr>
                <w:rFonts w:ascii="仿宋" w:hAnsi="仿宋" w:eastAsia="仿宋" w:cs="仿宋"/>
                <w:bCs/>
                <w:sz w:val="21"/>
                <w:szCs w:val="21"/>
              </w:rPr>
            </w:pPr>
            <w:r>
              <w:rPr>
                <w:rFonts w:hint="eastAsia" w:ascii="仿宋" w:hAnsi="仿宋" w:eastAsia="仿宋" w:cs="仿宋"/>
                <w:bCs/>
                <w:sz w:val="21"/>
                <w:szCs w:val="21"/>
              </w:rPr>
              <w:t>正确票据书写和管理规定；</w:t>
            </w:r>
          </w:p>
          <w:p>
            <w:pPr>
              <w:widowControl/>
              <w:numPr>
                <w:ilvl w:val="0"/>
                <w:numId w:val="9"/>
              </w:numPr>
              <w:adjustRightInd w:val="0"/>
              <w:jc w:val="both"/>
              <w:rPr>
                <w:rFonts w:ascii="仿宋" w:hAnsi="仿宋" w:eastAsia="仿宋" w:cs="仿宋"/>
                <w:sz w:val="21"/>
                <w:szCs w:val="21"/>
              </w:rPr>
            </w:pPr>
            <w:r>
              <w:rPr>
                <w:rFonts w:hint="eastAsia" w:ascii="仿宋" w:hAnsi="仿宋" w:eastAsia="仿宋" w:cs="仿宋"/>
                <w:bCs/>
                <w:sz w:val="21"/>
                <w:szCs w:val="21"/>
              </w:rPr>
              <w:t>现金收、发、存、取和清查业务的相关理论知识；</w:t>
            </w:r>
          </w:p>
          <w:p>
            <w:pPr>
              <w:widowControl/>
              <w:numPr>
                <w:ilvl w:val="0"/>
                <w:numId w:val="9"/>
              </w:numPr>
              <w:adjustRightInd w:val="0"/>
              <w:jc w:val="both"/>
              <w:rPr>
                <w:rFonts w:ascii="仿宋" w:hAnsi="仿宋" w:eastAsia="仿宋" w:cs="仿宋"/>
                <w:sz w:val="21"/>
                <w:szCs w:val="21"/>
              </w:rPr>
            </w:pPr>
            <w:r>
              <w:rPr>
                <w:rFonts w:hint="eastAsia" w:ascii="仿宋" w:hAnsi="仿宋" w:eastAsia="仿宋" w:cs="仿宋"/>
                <w:bCs/>
                <w:sz w:val="21"/>
                <w:szCs w:val="21"/>
              </w:rPr>
              <w:t>银行结算业务的相关规定及流程</w:t>
            </w:r>
          </w:p>
        </w:tc>
        <w:tc>
          <w:tcPr>
            <w:tcW w:w="4776"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adjustRightInd w:val="0"/>
              <w:jc w:val="both"/>
              <w:rPr>
                <w:rFonts w:ascii="仿宋" w:hAnsi="仿宋" w:eastAsia="仿宋" w:cs="仿宋"/>
                <w:bCs/>
                <w:sz w:val="21"/>
                <w:szCs w:val="21"/>
              </w:rPr>
            </w:pPr>
            <w:r>
              <w:rPr>
                <w:rFonts w:hint="eastAsia" w:ascii="仿宋" w:hAnsi="仿宋" w:eastAsia="仿宋" w:cs="仿宋"/>
                <w:bCs/>
                <w:sz w:val="21"/>
                <w:szCs w:val="21"/>
              </w:rPr>
              <w:t>能规范使用验、点钞技术、计算器或算盘进行收银；</w:t>
            </w:r>
          </w:p>
          <w:p>
            <w:pPr>
              <w:widowControl/>
              <w:numPr>
                <w:ilvl w:val="0"/>
                <w:numId w:val="10"/>
              </w:numPr>
              <w:adjustRightInd w:val="0"/>
              <w:jc w:val="both"/>
              <w:rPr>
                <w:rFonts w:ascii="仿宋" w:hAnsi="仿宋" w:eastAsia="仿宋" w:cs="仿宋"/>
                <w:sz w:val="21"/>
                <w:szCs w:val="21"/>
              </w:rPr>
            </w:pPr>
            <w:r>
              <w:rPr>
                <w:rFonts w:hint="eastAsia" w:ascii="仿宋" w:hAnsi="仿宋" w:eastAsia="仿宋" w:cs="仿宋"/>
                <w:bCs/>
                <w:sz w:val="21"/>
                <w:szCs w:val="21"/>
              </w:rPr>
              <w:t>能到银行柜台办理相关的结算业务；</w:t>
            </w:r>
          </w:p>
          <w:p>
            <w:pPr>
              <w:widowControl/>
              <w:numPr>
                <w:ilvl w:val="0"/>
                <w:numId w:val="10"/>
              </w:numPr>
              <w:adjustRightInd w:val="0"/>
              <w:jc w:val="both"/>
              <w:rPr>
                <w:rFonts w:ascii="仿宋" w:hAnsi="仿宋" w:eastAsia="仿宋" w:cs="仿宋"/>
                <w:sz w:val="21"/>
                <w:szCs w:val="21"/>
              </w:rPr>
            </w:pPr>
            <w:r>
              <w:rPr>
                <w:rFonts w:hint="eastAsia" w:ascii="仿宋" w:hAnsi="仿宋" w:eastAsia="仿宋" w:cs="仿宋"/>
                <w:bCs/>
                <w:sz w:val="21"/>
                <w:szCs w:val="21"/>
              </w:rPr>
              <w:t>能审核现金及银行存款业务的原始凭证；</w:t>
            </w:r>
          </w:p>
          <w:p>
            <w:pPr>
              <w:widowControl/>
              <w:numPr>
                <w:ilvl w:val="0"/>
                <w:numId w:val="10"/>
              </w:numPr>
              <w:adjustRightInd w:val="0"/>
              <w:jc w:val="both"/>
              <w:rPr>
                <w:rFonts w:ascii="仿宋" w:hAnsi="仿宋" w:eastAsia="仿宋" w:cs="仿宋"/>
                <w:sz w:val="21"/>
                <w:szCs w:val="21"/>
              </w:rPr>
            </w:pPr>
            <w:r>
              <w:rPr>
                <w:rFonts w:hint="eastAsia" w:ascii="仿宋" w:hAnsi="仿宋" w:eastAsia="仿宋" w:cs="仿宋"/>
                <w:bCs/>
                <w:sz w:val="21"/>
                <w:szCs w:val="21"/>
              </w:rPr>
              <w:t>能填制现金及银行存款业务的记账凭证；</w:t>
            </w:r>
          </w:p>
          <w:p>
            <w:pPr>
              <w:widowControl/>
              <w:numPr>
                <w:ilvl w:val="0"/>
                <w:numId w:val="10"/>
              </w:numPr>
              <w:adjustRightInd w:val="0"/>
              <w:jc w:val="both"/>
              <w:rPr>
                <w:rFonts w:ascii="仿宋" w:hAnsi="仿宋" w:eastAsia="仿宋" w:cs="仿宋"/>
                <w:sz w:val="21"/>
                <w:szCs w:val="21"/>
              </w:rPr>
            </w:pPr>
            <w:r>
              <w:rPr>
                <w:rFonts w:hint="eastAsia" w:ascii="仿宋" w:hAnsi="仿宋" w:eastAsia="仿宋" w:cs="仿宋"/>
                <w:bCs/>
                <w:sz w:val="21"/>
                <w:szCs w:val="21"/>
              </w:rPr>
              <w:t>能根据记账凭证登记现金日记账和银行存款日记账。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珠算</w:t>
            </w:r>
          </w:p>
          <w:p>
            <w:pPr>
              <w:jc w:val="center"/>
              <w:rPr>
                <w:rFonts w:ascii="仿宋" w:hAnsi="仿宋" w:eastAsia="仿宋" w:cs="仿宋"/>
                <w:sz w:val="21"/>
                <w:szCs w:val="21"/>
              </w:rPr>
            </w:pPr>
            <w:r>
              <w:rPr>
                <w:rFonts w:hint="eastAsia" w:ascii="仿宋" w:hAnsi="仿宋" w:eastAsia="仿宋" w:cs="楷体"/>
                <w:sz w:val="21"/>
                <w:szCs w:val="21"/>
                <w:lang w:val="en-US"/>
              </w:rPr>
              <w:t>（36）</w:t>
            </w:r>
          </w:p>
        </w:tc>
        <w:tc>
          <w:tcPr>
            <w:tcW w:w="2193" w:type="dxa"/>
            <w:tcBorders>
              <w:top w:val="single" w:color="auto" w:sz="4" w:space="0"/>
              <w:left w:val="single" w:color="auto" w:sz="4" w:space="0"/>
              <w:bottom w:val="single" w:color="auto" w:sz="4" w:space="0"/>
              <w:right w:val="single" w:color="auto" w:sz="4" w:space="0"/>
            </w:tcBorders>
            <w:vAlign w:val="center"/>
          </w:tcPr>
          <w:p>
            <w:pPr>
              <w:numPr>
                <w:ilvl w:val="0"/>
                <w:numId w:val="11"/>
              </w:numPr>
              <w:jc w:val="both"/>
              <w:rPr>
                <w:rFonts w:ascii="仿宋" w:hAnsi="仿宋" w:eastAsia="仿宋" w:cs="仿宋"/>
                <w:bCs/>
                <w:sz w:val="21"/>
                <w:szCs w:val="21"/>
              </w:rPr>
            </w:pPr>
            <w:r>
              <w:rPr>
                <w:rFonts w:hint="eastAsia" w:ascii="仿宋" w:hAnsi="仿宋" w:eastAsia="仿宋" w:cs="仿宋"/>
                <w:bCs/>
                <w:sz w:val="21"/>
                <w:szCs w:val="21"/>
              </w:rPr>
              <w:t>掌握珠算基础知识、基本方法、基本技能和技巧；</w:t>
            </w:r>
          </w:p>
          <w:p>
            <w:pPr>
              <w:numPr>
                <w:ilvl w:val="0"/>
                <w:numId w:val="11"/>
              </w:numPr>
              <w:jc w:val="both"/>
              <w:rPr>
                <w:rFonts w:ascii="仿宋" w:hAnsi="仿宋" w:eastAsia="仿宋" w:cs="仿宋"/>
                <w:sz w:val="21"/>
                <w:szCs w:val="21"/>
              </w:rPr>
            </w:pPr>
            <w:r>
              <w:rPr>
                <w:rFonts w:hint="eastAsia" w:ascii="仿宋" w:hAnsi="仿宋" w:eastAsia="仿宋" w:cs="仿宋"/>
                <w:bCs/>
                <w:sz w:val="21"/>
                <w:szCs w:val="21"/>
              </w:rPr>
              <w:t>掌握一些实用的变通快捷的运算方法；</w:t>
            </w:r>
          </w:p>
          <w:p>
            <w:pPr>
              <w:numPr>
                <w:ilvl w:val="0"/>
                <w:numId w:val="11"/>
              </w:numPr>
              <w:jc w:val="both"/>
              <w:rPr>
                <w:rFonts w:ascii="仿宋" w:hAnsi="仿宋" w:eastAsia="仿宋" w:cs="仿宋"/>
                <w:sz w:val="21"/>
                <w:szCs w:val="21"/>
              </w:rPr>
            </w:pPr>
            <w:r>
              <w:rPr>
                <w:rFonts w:hint="eastAsia" w:ascii="仿宋" w:hAnsi="仿宋" w:eastAsia="仿宋" w:cs="仿宋"/>
                <w:bCs/>
                <w:sz w:val="21"/>
                <w:szCs w:val="21"/>
              </w:rPr>
              <w:t>对于与计算密切相关的数字写法，要求达到规范、清晰、整洁、迅速</w:t>
            </w:r>
          </w:p>
        </w:tc>
        <w:tc>
          <w:tcPr>
            <w:tcW w:w="4776" w:type="dxa"/>
            <w:tcBorders>
              <w:top w:val="single" w:color="auto" w:sz="4" w:space="0"/>
              <w:left w:val="single" w:color="auto" w:sz="4" w:space="0"/>
              <w:bottom w:val="single" w:color="auto" w:sz="4" w:space="0"/>
              <w:right w:val="single" w:color="auto" w:sz="4" w:space="0"/>
            </w:tcBorders>
            <w:vAlign w:val="center"/>
          </w:tcPr>
          <w:p>
            <w:pPr>
              <w:pStyle w:val="129"/>
              <w:ind w:firstLine="0" w:firstLineChars="0"/>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1）</w:t>
            </w:r>
            <w:r>
              <w:rPr>
                <w:rFonts w:hint="eastAsia" w:ascii="仿宋" w:hAnsi="仿宋" w:eastAsia="仿宋" w:cs="仿宋"/>
                <w:bCs/>
                <w:sz w:val="21"/>
                <w:szCs w:val="21"/>
              </w:rPr>
              <w:t>了解、熟悉珠算起源、发展及其基本知识；</w:t>
            </w:r>
          </w:p>
          <w:p>
            <w:pPr>
              <w:pStyle w:val="129"/>
              <w:ind w:firstLine="0" w:firstLineChars="0"/>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2）</w:t>
            </w:r>
            <w:r>
              <w:rPr>
                <w:rFonts w:hint="eastAsia" w:ascii="仿宋" w:hAnsi="仿宋" w:eastAsia="仿宋" w:cs="仿宋"/>
                <w:bCs/>
                <w:sz w:val="21"/>
                <w:szCs w:val="21"/>
              </w:rPr>
              <w:t>熟练掌握珠算加减法的方法、技能；</w:t>
            </w:r>
          </w:p>
          <w:p>
            <w:pPr>
              <w:pStyle w:val="129"/>
              <w:ind w:firstLine="0" w:firstLineChars="0"/>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3）</w:t>
            </w:r>
            <w:r>
              <w:rPr>
                <w:rFonts w:hint="eastAsia" w:ascii="仿宋" w:hAnsi="仿宋" w:eastAsia="仿宋" w:cs="仿宋"/>
                <w:bCs/>
                <w:sz w:val="21"/>
                <w:szCs w:val="21"/>
              </w:rPr>
              <w:t>熟练掌握珠算乘法的方法、技能；</w:t>
            </w:r>
          </w:p>
          <w:p>
            <w:pPr>
              <w:pStyle w:val="129"/>
              <w:ind w:firstLine="0" w:firstLineChars="0"/>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4）</w:t>
            </w:r>
            <w:r>
              <w:rPr>
                <w:rFonts w:hint="eastAsia" w:ascii="仿宋" w:hAnsi="仿宋" w:eastAsia="仿宋" w:cs="仿宋"/>
                <w:bCs/>
                <w:sz w:val="21"/>
                <w:szCs w:val="21"/>
              </w:rPr>
              <w:t>熟练掌握珠算除法的方法、技能；</w:t>
            </w:r>
          </w:p>
          <w:p>
            <w:pPr>
              <w:pStyle w:val="129"/>
              <w:ind w:firstLine="0" w:firstLineChars="0"/>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5）</w:t>
            </w:r>
            <w:r>
              <w:rPr>
                <w:rFonts w:hint="eastAsia" w:ascii="仿宋" w:hAnsi="仿宋" w:eastAsia="仿宋" w:cs="仿宋"/>
                <w:bCs/>
                <w:sz w:val="21"/>
                <w:szCs w:val="21"/>
              </w:rPr>
              <w:t>了解珠算式心算法；</w:t>
            </w:r>
          </w:p>
          <w:p>
            <w:pPr>
              <w:pStyle w:val="129"/>
              <w:ind w:firstLine="0" w:firstLineChars="0"/>
              <w:jc w:val="both"/>
              <w:rPr>
                <w:rFonts w:ascii="仿宋" w:hAnsi="仿宋" w:eastAsia="仿宋" w:cs="仿宋"/>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6）</w:t>
            </w:r>
            <w:r>
              <w:rPr>
                <w:rFonts w:hint="eastAsia" w:ascii="仿宋" w:hAnsi="仿宋" w:eastAsia="仿宋" w:cs="仿宋"/>
                <w:bCs/>
                <w:sz w:val="21"/>
                <w:szCs w:val="21"/>
              </w:rPr>
              <w:t>了解差错检查法，同时应注意具体要求与课程内容相结合。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1"/>
                <w:szCs w:val="21"/>
              </w:rPr>
            </w:pPr>
            <w:r>
              <w:rPr>
                <w:rFonts w:hint="eastAsia" w:ascii="仿宋" w:hAnsi="仿宋" w:eastAsia="仿宋" w:cs="楷体"/>
                <w:sz w:val="21"/>
                <w:szCs w:val="21"/>
                <w:lang w:val="en-US"/>
              </w:rPr>
              <w:t>Excel在财务中的应用（54）</w:t>
            </w:r>
          </w:p>
        </w:tc>
        <w:tc>
          <w:tcPr>
            <w:tcW w:w="2193" w:type="dxa"/>
            <w:tcBorders>
              <w:top w:val="single" w:color="auto" w:sz="4" w:space="0"/>
              <w:left w:val="single" w:color="auto" w:sz="4" w:space="0"/>
              <w:bottom w:val="single" w:color="auto" w:sz="4" w:space="0"/>
              <w:right w:val="single" w:color="auto" w:sz="4" w:space="0"/>
            </w:tcBorders>
            <w:vAlign w:val="center"/>
          </w:tcPr>
          <w:p>
            <w:pPr>
              <w:numPr>
                <w:ilvl w:val="0"/>
                <w:numId w:val="12"/>
              </w:numPr>
              <w:jc w:val="both"/>
              <w:rPr>
                <w:rFonts w:ascii="仿宋" w:hAnsi="仿宋" w:eastAsia="仿宋" w:cs="仿宋"/>
                <w:bCs/>
                <w:sz w:val="21"/>
                <w:szCs w:val="21"/>
              </w:rPr>
            </w:pPr>
            <w:r>
              <w:rPr>
                <w:rFonts w:hint="eastAsia" w:ascii="仿宋" w:hAnsi="仿宋" w:eastAsia="仿宋" w:cs="仿宋"/>
                <w:bCs/>
                <w:sz w:val="21"/>
                <w:szCs w:val="21"/>
              </w:rPr>
              <w:t>提高学生实践能力为目标，融合“教，学，做”为一体；</w:t>
            </w:r>
          </w:p>
          <w:p>
            <w:pPr>
              <w:numPr>
                <w:ilvl w:val="0"/>
                <w:numId w:val="12"/>
              </w:numPr>
              <w:jc w:val="both"/>
              <w:rPr>
                <w:rFonts w:ascii="仿宋" w:hAnsi="仿宋" w:eastAsia="仿宋" w:cs="仿宋"/>
                <w:sz w:val="21"/>
                <w:szCs w:val="21"/>
              </w:rPr>
            </w:pPr>
            <w:r>
              <w:rPr>
                <w:rFonts w:hint="eastAsia" w:ascii="仿宋" w:hAnsi="仿宋" w:eastAsia="仿宋" w:cs="仿宋"/>
                <w:bCs/>
                <w:sz w:val="21"/>
                <w:szCs w:val="21"/>
              </w:rPr>
              <w:t>涵盖了</w:t>
            </w:r>
            <w:r>
              <w:rPr>
                <w:rFonts w:hint="eastAsia" w:ascii="仿宋" w:hAnsi="仿宋" w:eastAsia="仿宋" w:cs="仿宋"/>
                <w:bCs/>
                <w:sz w:val="21"/>
                <w:szCs w:val="21"/>
                <w:lang w:val="en-US"/>
              </w:rPr>
              <w:t>Excel在账务处理，报表编制，工资管理，固定资产管理，进销存管理等方面的应用</w:t>
            </w:r>
          </w:p>
        </w:tc>
        <w:tc>
          <w:tcPr>
            <w:tcW w:w="4776" w:type="dxa"/>
            <w:tcBorders>
              <w:top w:val="single" w:color="auto" w:sz="4" w:space="0"/>
              <w:left w:val="single" w:color="auto" w:sz="4" w:space="0"/>
              <w:bottom w:val="single" w:color="auto" w:sz="4" w:space="0"/>
              <w:right w:val="single" w:color="auto" w:sz="4" w:space="0"/>
            </w:tcBorders>
            <w:vAlign w:val="center"/>
          </w:tcPr>
          <w:p>
            <w:pPr>
              <w:widowControl/>
              <w:numPr>
                <w:ilvl w:val="0"/>
                <w:numId w:val="13"/>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认识电子表格软件</w:t>
            </w:r>
            <w:r>
              <w:rPr>
                <w:rFonts w:hint="eastAsia" w:ascii="仿宋" w:hAnsi="仿宋" w:eastAsia="仿宋" w:cs="仿宋"/>
                <w:bCs/>
                <w:sz w:val="21"/>
                <w:szCs w:val="21"/>
                <w:lang w:val="en-US"/>
              </w:rPr>
              <w:t>Excel；</w:t>
            </w:r>
          </w:p>
          <w:p>
            <w:pPr>
              <w:widowControl/>
              <w:numPr>
                <w:ilvl w:val="0"/>
                <w:numId w:val="13"/>
              </w:numPr>
              <w:adjustRightInd w:val="0"/>
              <w:jc w:val="both"/>
              <w:rPr>
                <w:rFonts w:ascii="仿宋" w:hAnsi="仿宋" w:eastAsia="仿宋" w:cs="仿宋"/>
                <w:bCs/>
                <w:sz w:val="21"/>
                <w:szCs w:val="21"/>
                <w:lang w:val="en-US"/>
              </w:rPr>
            </w:pPr>
            <w:r>
              <w:rPr>
                <w:rFonts w:hint="eastAsia" w:ascii="仿宋" w:hAnsi="仿宋" w:eastAsia="仿宋" w:cs="仿宋"/>
                <w:bCs/>
                <w:sz w:val="21"/>
                <w:szCs w:val="21"/>
                <w:lang w:val="en-US"/>
              </w:rPr>
              <w:t>Excel在账务处理中的应用；</w:t>
            </w:r>
          </w:p>
          <w:p>
            <w:pPr>
              <w:widowControl/>
              <w:numPr>
                <w:ilvl w:val="0"/>
                <w:numId w:val="13"/>
              </w:numPr>
              <w:adjustRightInd w:val="0"/>
              <w:jc w:val="both"/>
              <w:rPr>
                <w:rFonts w:ascii="仿宋" w:hAnsi="仿宋" w:eastAsia="仿宋" w:cs="仿宋"/>
                <w:bCs/>
                <w:sz w:val="21"/>
                <w:szCs w:val="21"/>
                <w:lang w:val="en-US"/>
              </w:rPr>
            </w:pPr>
            <w:r>
              <w:rPr>
                <w:rFonts w:hint="eastAsia" w:ascii="仿宋" w:hAnsi="仿宋" w:eastAsia="仿宋" w:cs="仿宋"/>
                <w:bCs/>
                <w:sz w:val="21"/>
                <w:szCs w:val="21"/>
                <w:lang w:val="en-US"/>
              </w:rPr>
              <w:t>Excel在报表编制中的应用；</w:t>
            </w:r>
          </w:p>
          <w:p>
            <w:pPr>
              <w:widowControl/>
              <w:numPr>
                <w:ilvl w:val="0"/>
                <w:numId w:val="13"/>
              </w:numPr>
              <w:adjustRightInd w:val="0"/>
              <w:jc w:val="both"/>
              <w:rPr>
                <w:rFonts w:ascii="仿宋" w:hAnsi="仿宋" w:eastAsia="仿宋" w:cs="仿宋"/>
                <w:bCs/>
                <w:sz w:val="21"/>
                <w:szCs w:val="21"/>
                <w:lang w:val="en-US"/>
              </w:rPr>
            </w:pPr>
            <w:r>
              <w:rPr>
                <w:rFonts w:hint="eastAsia" w:ascii="仿宋" w:hAnsi="仿宋" w:eastAsia="仿宋" w:cs="仿宋"/>
                <w:bCs/>
                <w:sz w:val="21"/>
                <w:szCs w:val="21"/>
                <w:lang w:val="en-US"/>
              </w:rPr>
              <w:t>Excel在工资管理中的应用；</w:t>
            </w:r>
          </w:p>
          <w:p>
            <w:pPr>
              <w:widowControl/>
              <w:numPr>
                <w:ilvl w:val="0"/>
                <w:numId w:val="13"/>
              </w:numPr>
              <w:adjustRightInd w:val="0"/>
              <w:jc w:val="both"/>
              <w:rPr>
                <w:rFonts w:ascii="仿宋" w:hAnsi="仿宋" w:eastAsia="仿宋" w:cs="仿宋"/>
                <w:bCs/>
                <w:sz w:val="21"/>
                <w:szCs w:val="21"/>
                <w:lang w:val="en-US"/>
              </w:rPr>
            </w:pPr>
            <w:r>
              <w:rPr>
                <w:rFonts w:hint="eastAsia" w:ascii="仿宋" w:hAnsi="仿宋" w:eastAsia="仿宋" w:cs="仿宋"/>
                <w:bCs/>
                <w:sz w:val="21"/>
                <w:szCs w:val="21"/>
                <w:lang w:val="en-US"/>
              </w:rPr>
              <w:t>Excel在固定资产管理中的应用；</w:t>
            </w:r>
          </w:p>
          <w:p>
            <w:pPr>
              <w:widowControl/>
              <w:numPr>
                <w:ilvl w:val="0"/>
                <w:numId w:val="13"/>
              </w:numPr>
              <w:adjustRightInd w:val="0"/>
              <w:jc w:val="both"/>
              <w:rPr>
                <w:rFonts w:ascii="仿宋" w:hAnsi="仿宋" w:eastAsia="仿宋" w:cs="仿宋"/>
                <w:bCs/>
                <w:sz w:val="21"/>
                <w:szCs w:val="21"/>
                <w:lang w:val="en-US"/>
              </w:rPr>
            </w:pPr>
            <w:r>
              <w:rPr>
                <w:rFonts w:hint="eastAsia" w:ascii="仿宋" w:hAnsi="仿宋" w:eastAsia="仿宋" w:cs="仿宋"/>
                <w:bCs/>
                <w:sz w:val="21"/>
                <w:szCs w:val="21"/>
                <w:lang w:val="en-US"/>
              </w:rPr>
              <w:t>Excel在进销存管理中的应用；</w:t>
            </w:r>
          </w:p>
          <w:p>
            <w:pPr>
              <w:widowControl/>
              <w:numPr>
                <w:ilvl w:val="0"/>
                <w:numId w:val="13"/>
              </w:numPr>
              <w:adjustRightInd w:val="0"/>
              <w:jc w:val="both"/>
              <w:rPr>
                <w:rFonts w:ascii="仿宋" w:hAnsi="仿宋" w:eastAsia="仿宋" w:cs="仿宋"/>
                <w:sz w:val="21"/>
                <w:szCs w:val="21"/>
              </w:rPr>
            </w:pPr>
            <w:r>
              <w:rPr>
                <w:rFonts w:hint="eastAsia" w:ascii="仿宋" w:hAnsi="仿宋" w:eastAsia="仿宋" w:cs="仿宋"/>
                <w:bCs/>
                <w:sz w:val="21"/>
                <w:szCs w:val="21"/>
                <w:lang w:val="en-US"/>
              </w:rPr>
              <w:t>Excel在财务分析中的应用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业财一体化</w:t>
            </w:r>
          </w:p>
          <w:p>
            <w:pPr>
              <w:jc w:val="center"/>
              <w:rPr>
                <w:rFonts w:ascii="仿宋" w:hAnsi="仿宋" w:eastAsia="仿宋" w:cs="仿宋"/>
                <w:sz w:val="21"/>
                <w:szCs w:val="21"/>
              </w:rPr>
            </w:pPr>
            <w:r>
              <w:rPr>
                <w:rFonts w:ascii="仿宋" w:hAnsi="仿宋" w:eastAsia="仿宋" w:cs="楷体"/>
                <w:sz w:val="21"/>
                <w:szCs w:val="21"/>
                <w:lang w:val="en-US"/>
              </w:rPr>
              <w:t>(1</w:t>
            </w:r>
            <w:r>
              <w:rPr>
                <w:rFonts w:hint="eastAsia" w:ascii="仿宋" w:hAnsi="仿宋" w:eastAsia="仿宋" w:cs="楷体"/>
                <w:sz w:val="21"/>
                <w:szCs w:val="21"/>
                <w:lang w:val="en-US"/>
              </w:rPr>
              <w:t>08</w:t>
            </w:r>
            <w:r>
              <w:rPr>
                <w:rFonts w:ascii="仿宋" w:hAnsi="仿宋" w:eastAsia="仿宋" w:cs="楷体"/>
                <w:sz w:val="21"/>
                <w:szCs w:val="21"/>
                <w:lang w:val="en-US"/>
              </w:rPr>
              <w:t>)</w:t>
            </w:r>
          </w:p>
        </w:tc>
        <w:tc>
          <w:tcPr>
            <w:tcW w:w="2193" w:type="dxa"/>
            <w:tcBorders>
              <w:top w:val="single" w:color="auto" w:sz="4" w:space="0"/>
              <w:left w:val="single" w:color="auto" w:sz="4" w:space="0"/>
              <w:bottom w:val="single" w:color="auto" w:sz="4" w:space="0"/>
              <w:right w:val="single" w:color="auto" w:sz="4" w:space="0"/>
            </w:tcBorders>
            <w:vAlign w:val="center"/>
          </w:tcPr>
          <w:p>
            <w:pPr>
              <w:ind w:firstLine="420" w:firstLineChars="200"/>
              <w:jc w:val="both"/>
              <w:rPr>
                <w:rFonts w:ascii="仿宋" w:hAnsi="仿宋" w:eastAsia="仿宋" w:cs="仿宋"/>
                <w:sz w:val="21"/>
                <w:szCs w:val="21"/>
              </w:rPr>
            </w:pPr>
            <w:r>
              <w:rPr>
                <w:rFonts w:hint="eastAsia" w:ascii="仿宋" w:hAnsi="仿宋" w:eastAsia="仿宋" w:cs="仿宋"/>
                <w:bCs/>
                <w:sz w:val="21"/>
                <w:szCs w:val="21"/>
              </w:rPr>
              <w:t>使学生具备能利用软件相应模块功能完成对日常会计业务的处理，具备组织实施电算会计工作的能力；养成规范、敬业、责任、协作的职业素养，能较好胜任企业会计电算化岗位。</w:t>
            </w:r>
          </w:p>
        </w:tc>
        <w:tc>
          <w:tcPr>
            <w:tcW w:w="4776"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bCs/>
                <w:sz w:val="21"/>
                <w:szCs w:val="21"/>
                <w:lang w:val="en-US"/>
              </w:rPr>
            </w:pPr>
            <w:r>
              <w:rPr>
                <w:rFonts w:hint="eastAsia" w:ascii="仿宋" w:hAnsi="仿宋" w:eastAsia="仿宋" w:cs="仿宋"/>
                <w:bCs/>
                <w:sz w:val="21"/>
                <w:szCs w:val="21"/>
                <w:lang w:val="en-US"/>
              </w:rPr>
              <w:t>（1）能够利用会计软件的系统管理与初始设置功能建立电算化应用环境；</w:t>
            </w:r>
          </w:p>
          <w:p>
            <w:pPr>
              <w:jc w:val="both"/>
              <w:rPr>
                <w:rFonts w:ascii="仿宋" w:hAnsi="仿宋" w:eastAsia="仿宋" w:cs="仿宋"/>
                <w:bCs/>
                <w:sz w:val="21"/>
                <w:szCs w:val="21"/>
                <w:lang w:val="en-US"/>
              </w:rPr>
            </w:pPr>
            <w:r>
              <w:rPr>
                <w:rFonts w:hint="eastAsia" w:ascii="仿宋" w:hAnsi="仿宋" w:eastAsia="仿宋" w:cs="仿宋"/>
                <w:bCs/>
                <w:sz w:val="21"/>
                <w:szCs w:val="21"/>
                <w:lang w:val="en-US"/>
              </w:rPr>
              <w:t>（2）能利用软件相应模块功能完成对日常会计业务的处理；</w:t>
            </w:r>
          </w:p>
          <w:p>
            <w:pPr>
              <w:jc w:val="both"/>
              <w:rPr>
                <w:rFonts w:ascii="仿宋" w:hAnsi="仿宋" w:eastAsia="仿宋" w:cs="仿宋"/>
                <w:bCs/>
                <w:sz w:val="21"/>
                <w:szCs w:val="21"/>
                <w:lang w:val="en-US"/>
              </w:rPr>
            </w:pPr>
            <w:r>
              <w:rPr>
                <w:rFonts w:hint="eastAsia" w:ascii="仿宋" w:hAnsi="仿宋" w:eastAsia="仿宋" w:cs="仿宋"/>
                <w:bCs/>
                <w:sz w:val="21"/>
                <w:szCs w:val="21"/>
                <w:lang w:val="en-US"/>
              </w:rPr>
              <w:t>（3）能够在会计报表管理模块完成常用会计报表的设置、编制与输出；</w:t>
            </w:r>
          </w:p>
          <w:p>
            <w:pPr>
              <w:jc w:val="both"/>
              <w:rPr>
                <w:rFonts w:ascii="仿宋" w:hAnsi="仿宋" w:eastAsia="仿宋" w:cs="仿宋"/>
                <w:bCs/>
                <w:sz w:val="21"/>
                <w:szCs w:val="21"/>
                <w:lang w:val="en-US"/>
              </w:rPr>
            </w:pPr>
            <w:r>
              <w:rPr>
                <w:rFonts w:hint="eastAsia" w:ascii="仿宋" w:hAnsi="仿宋" w:eastAsia="仿宋" w:cs="仿宋"/>
                <w:bCs/>
                <w:sz w:val="21"/>
                <w:szCs w:val="21"/>
                <w:lang w:val="en-US"/>
              </w:rPr>
              <w:t>（4）能够初步承担电算化会计信息系统的管理与维护工作；</w:t>
            </w:r>
          </w:p>
          <w:p>
            <w:pPr>
              <w:jc w:val="both"/>
              <w:rPr>
                <w:rFonts w:ascii="仿宋" w:hAnsi="仿宋" w:eastAsia="仿宋" w:cs="仿宋"/>
                <w:sz w:val="21"/>
                <w:szCs w:val="21"/>
              </w:rPr>
            </w:pPr>
            <w:r>
              <w:rPr>
                <w:rFonts w:hint="eastAsia" w:ascii="仿宋" w:hAnsi="仿宋" w:eastAsia="仿宋" w:cs="仿宋"/>
                <w:bCs/>
                <w:sz w:val="21"/>
                <w:szCs w:val="21"/>
                <w:lang w:val="en-US"/>
              </w:rPr>
              <w:t>（5）能够根据企业背景资料设计、策划电算化会计应用模式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企业财务会计</w:t>
            </w:r>
          </w:p>
          <w:p>
            <w:pPr>
              <w:jc w:val="center"/>
              <w:rPr>
                <w:rFonts w:ascii="仿宋" w:hAnsi="仿宋" w:eastAsia="仿宋" w:cs="仿宋"/>
                <w:sz w:val="21"/>
                <w:szCs w:val="21"/>
              </w:rPr>
            </w:pPr>
            <w:r>
              <w:rPr>
                <w:rFonts w:hint="eastAsia" w:ascii="仿宋" w:hAnsi="仿宋" w:eastAsia="仿宋" w:cs="楷体"/>
                <w:sz w:val="21"/>
                <w:szCs w:val="21"/>
                <w:lang w:val="en-US"/>
              </w:rPr>
              <w:t>（</w:t>
            </w:r>
            <w:r>
              <w:rPr>
                <w:rFonts w:ascii="仿宋" w:hAnsi="仿宋" w:eastAsia="仿宋" w:cs="楷体"/>
                <w:sz w:val="21"/>
                <w:szCs w:val="21"/>
                <w:lang w:val="en-US"/>
              </w:rPr>
              <w:t>1</w:t>
            </w:r>
            <w:r>
              <w:rPr>
                <w:rFonts w:hint="eastAsia" w:ascii="仿宋" w:hAnsi="仿宋" w:eastAsia="仿宋" w:cs="楷体"/>
                <w:sz w:val="21"/>
                <w:szCs w:val="21"/>
                <w:lang w:val="en-US"/>
              </w:rPr>
              <w:t>80）</w:t>
            </w:r>
          </w:p>
        </w:tc>
        <w:tc>
          <w:tcPr>
            <w:tcW w:w="2193" w:type="dxa"/>
            <w:tcBorders>
              <w:top w:val="single" w:color="auto" w:sz="4" w:space="0"/>
              <w:left w:val="single" w:color="auto" w:sz="4" w:space="0"/>
              <w:bottom w:val="single" w:color="auto" w:sz="4" w:space="0"/>
              <w:right w:val="single" w:color="auto" w:sz="4" w:space="0"/>
            </w:tcBorders>
            <w:vAlign w:val="center"/>
          </w:tcPr>
          <w:p>
            <w:pPr>
              <w:numPr>
                <w:ilvl w:val="0"/>
                <w:numId w:val="14"/>
              </w:numPr>
              <w:jc w:val="both"/>
              <w:rPr>
                <w:rFonts w:ascii="仿宋" w:hAnsi="仿宋" w:eastAsia="仿宋" w:cs="仿宋"/>
                <w:bCs/>
                <w:sz w:val="21"/>
                <w:szCs w:val="21"/>
              </w:rPr>
            </w:pPr>
            <w:r>
              <w:rPr>
                <w:rFonts w:hint="eastAsia" w:ascii="仿宋" w:hAnsi="仿宋" w:eastAsia="仿宋" w:cs="仿宋"/>
                <w:bCs/>
                <w:sz w:val="21"/>
                <w:szCs w:val="21"/>
              </w:rPr>
              <w:t>企业货币资金、存货、固定资产、对外投资、负债、所有者权益、收入、费用、财务成果等方面主要经济业务的确认；</w:t>
            </w:r>
          </w:p>
          <w:p>
            <w:pPr>
              <w:numPr>
                <w:ilvl w:val="0"/>
                <w:numId w:val="14"/>
              </w:numPr>
              <w:jc w:val="both"/>
              <w:rPr>
                <w:rFonts w:ascii="仿宋" w:hAnsi="仿宋" w:eastAsia="仿宋" w:cs="仿宋"/>
                <w:bCs/>
                <w:sz w:val="21"/>
                <w:szCs w:val="21"/>
              </w:rPr>
            </w:pPr>
            <w:r>
              <w:rPr>
                <w:rFonts w:hint="eastAsia" w:ascii="仿宋" w:hAnsi="仿宋" w:eastAsia="仿宋" w:cs="仿宋"/>
                <w:bCs/>
                <w:sz w:val="21"/>
                <w:szCs w:val="21"/>
              </w:rPr>
              <w:t>计价、计算与账务处理方法以及企业主要会计报表的编制方法；</w:t>
            </w:r>
          </w:p>
          <w:p>
            <w:pPr>
              <w:numPr>
                <w:ilvl w:val="0"/>
                <w:numId w:val="14"/>
              </w:numPr>
              <w:jc w:val="both"/>
              <w:rPr>
                <w:rFonts w:ascii="仿宋" w:hAnsi="仿宋" w:eastAsia="仿宋" w:cs="仿宋"/>
                <w:bCs/>
                <w:sz w:val="21"/>
                <w:szCs w:val="21"/>
              </w:rPr>
            </w:pPr>
            <w:r>
              <w:rPr>
                <w:rFonts w:hint="eastAsia" w:ascii="仿宋" w:hAnsi="仿宋" w:eastAsia="仿宋" w:cs="仿宋"/>
                <w:bCs/>
                <w:sz w:val="21"/>
                <w:szCs w:val="21"/>
              </w:rPr>
              <w:t>了解企业结算方式、包装物核算、固定资产投资方式、固定资产租赁业务、对外投资分配方式、其他资产、收入确认准则、企业内部报表的种类及其编制、会计报表附注等内容</w:t>
            </w:r>
          </w:p>
          <w:p>
            <w:pPr>
              <w:ind w:firstLine="420" w:firstLineChars="200"/>
              <w:jc w:val="both"/>
              <w:rPr>
                <w:rFonts w:ascii="仿宋" w:hAnsi="仿宋" w:eastAsia="仿宋" w:cs="仿宋"/>
                <w:sz w:val="21"/>
                <w:szCs w:val="21"/>
              </w:rPr>
            </w:pPr>
          </w:p>
        </w:tc>
        <w:tc>
          <w:tcPr>
            <w:tcW w:w="4776" w:type="dxa"/>
            <w:tcBorders>
              <w:top w:val="single" w:color="auto" w:sz="4" w:space="0"/>
              <w:left w:val="single" w:color="auto" w:sz="4" w:space="0"/>
              <w:bottom w:val="single" w:color="auto" w:sz="4" w:space="0"/>
              <w:right w:val="single" w:color="auto" w:sz="4" w:space="0"/>
            </w:tcBorders>
            <w:vAlign w:val="center"/>
          </w:tcPr>
          <w:p>
            <w:pPr>
              <w:numPr>
                <w:ilvl w:val="0"/>
                <w:numId w:val="15"/>
              </w:numPr>
              <w:jc w:val="both"/>
              <w:rPr>
                <w:rFonts w:ascii="仿宋" w:hAnsi="仿宋" w:eastAsia="仿宋" w:cs="仿宋"/>
                <w:bCs/>
                <w:sz w:val="21"/>
                <w:szCs w:val="21"/>
              </w:rPr>
            </w:pPr>
            <w:r>
              <w:rPr>
                <w:rFonts w:hint="eastAsia" w:ascii="仿宋" w:hAnsi="仿宋" w:eastAsia="仿宋" w:cs="仿宋"/>
                <w:bCs/>
                <w:sz w:val="21"/>
                <w:szCs w:val="21"/>
              </w:rPr>
              <w:t>掌握财务会计的基本理论和基本业务；</w:t>
            </w:r>
          </w:p>
          <w:p>
            <w:pPr>
              <w:numPr>
                <w:ilvl w:val="0"/>
                <w:numId w:val="15"/>
              </w:numPr>
              <w:jc w:val="both"/>
              <w:rPr>
                <w:rFonts w:ascii="仿宋" w:hAnsi="仿宋" w:eastAsia="仿宋" w:cs="仿宋"/>
                <w:bCs/>
                <w:sz w:val="21"/>
                <w:szCs w:val="21"/>
              </w:rPr>
            </w:pPr>
            <w:r>
              <w:rPr>
                <w:rFonts w:hint="eastAsia" w:ascii="仿宋" w:hAnsi="仿宋" w:eastAsia="仿宋" w:cs="仿宋"/>
                <w:bCs/>
                <w:sz w:val="21"/>
                <w:szCs w:val="21"/>
              </w:rPr>
              <w:t>掌握货币资金、工资、材料、固定资产、对外投资、销售、利润的形成及净利润分配等；</w:t>
            </w:r>
          </w:p>
          <w:p>
            <w:pPr>
              <w:numPr>
                <w:ilvl w:val="0"/>
                <w:numId w:val="15"/>
              </w:numPr>
              <w:jc w:val="both"/>
              <w:rPr>
                <w:rFonts w:ascii="仿宋" w:hAnsi="仿宋" w:eastAsia="仿宋" w:cs="仿宋"/>
                <w:bCs/>
                <w:sz w:val="21"/>
                <w:szCs w:val="21"/>
              </w:rPr>
            </w:pPr>
            <w:r>
              <w:rPr>
                <w:rFonts w:hint="eastAsia" w:ascii="仿宋" w:hAnsi="仿宋" w:eastAsia="仿宋" w:cs="仿宋"/>
                <w:bCs/>
                <w:sz w:val="21"/>
                <w:szCs w:val="21"/>
              </w:rPr>
              <w:t>会计核算的具体内容，以及编制会计报表的方法，并通过模拟实训培养动手能力</w:t>
            </w:r>
          </w:p>
          <w:p>
            <w:pPr>
              <w:ind w:firstLine="420" w:firstLineChars="200"/>
              <w:jc w:val="both"/>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成本会计</w:t>
            </w:r>
          </w:p>
          <w:p>
            <w:pPr>
              <w:jc w:val="center"/>
              <w:rPr>
                <w:rFonts w:ascii="仿宋" w:hAnsi="仿宋" w:eastAsia="仿宋" w:cs="仿宋"/>
                <w:sz w:val="21"/>
                <w:szCs w:val="21"/>
              </w:rPr>
            </w:pPr>
            <w:r>
              <w:rPr>
                <w:rFonts w:hint="eastAsia" w:ascii="仿宋" w:hAnsi="仿宋" w:eastAsia="仿宋" w:cs="楷体"/>
                <w:sz w:val="21"/>
                <w:szCs w:val="21"/>
                <w:lang w:val="en-US"/>
              </w:rPr>
              <w:t>（144）</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numPr>
                <w:ilvl w:val="0"/>
                <w:numId w:val="16"/>
              </w:numPr>
              <w:adjustRightInd w:val="0"/>
              <w:jc w:val="both"/>
              <w:rPr>
                <w:rFonts w:ascii="仿宋" w:hAnsi="仿宋" w:eastAsia="仿宋" w:cs="仿宋"/>
                <w:bCs/>
                <w:sz w:val="21"/>
                <w:szCs w:val="21"/>
              </w:rPr>
            </w:pPr>
            <w:r>
              <w:rPr>
                <w:rFonts w:hint="eastAsia" w:ascii="仿宋" w:hAnsi="仿宋" w:eastAsia="仿宋" w:cs="仿宋"/>
                <w:bCs/>
                <w:sz w:val="21"/>
                <w:szCs w:val="21"/>
              </w:rPr>
              <w:t>成本核算的要求和一般程序；</w:t>
            </w:r>
          </w:p>
          <w:p>
            <w:pPr>
              <w:widowControl/>
              <w:numPr>
                <w:ilvl w:val="0"/>
                <w:numId w:val="16"/>
              </w:numPr>
              <w:adjustRightInd w:val="0"/>
              <w:jc w:val="both"/>
              <w:rPr>
                <w:rFonts w:ascii="仿宋" w:hAnsi="仿宋" w:eastAsia="仿宋" w:cs="仿宋"/>
                <w:sz w:val="21"/>
                <w:szCs w:val="21"/>
              </w:rPr>
            </w:pPr>
            <w:r>
              <w:rPr>
                <w:rFonts w:hint="eastAsia" w:ascii="仿宋" w:hAnsi="仿宋" w:eastAsia="仿宋" w:cs="仿宋"/>
                <w:bCs/>
                <w:sz w:val="21"/>
                <w:szCs w:val="21"/>
              </w:rPr>
              <w:t>成本核算对象和成本项目；</w:t>
            </w:r>
          </w:p>
          <w:p>
            <w:pPr>
              <w:widowControl/>
              <w:numPr>
                <w:ilvl w:val="0"/>
                <w:numId w:val="16"/>
              </w:numPr>
              <w:adjustRightInd w:val="0"/>
              <w:jc w:val="both"/>
              <w:rPr>
                <w:rFonts w:ascii="仿宋" w:hAnsi="仿宋" w:eastAsia="仿宋" w:cs="仿宋"/>
                <w:sz w:val="21"/>
                <w:szCs w:val="21"/>
              </w:rPr>
            </w:pPr>
            <w:r>
              <w:rPr>
                <w:rFonts w:hint="eastAsia" w:ascii="仿宋" w:hAnsi="仿宋" w:eastAsia="仿宋" w:cs="仿宋"/>
                <w:bCs/>
                <w:sz w:val="21"/>
                <w:szCs w:val="21"/>
              </w:rPr>
              <w:t>要素费用的归集和分配；</w:t>
            </w:r>
          </w:p>
          <w:p>
            <w:pPr>
              <w:widowControl/>
              <w:numPr>
                <w:ilvl w:val="0"/>
                <w:numId w:val="16"/>
              </w:numPr>
              <w:adjustRightInd w:val="0"/>
              <w:jc w:val="both"/>
              <w:rPr>
                <w:rFonts w:ascii="仿宋" w:hAnsi="仿宋" w:eastAsia="仿宋" w:cs="仿宋"/>
                <w:sz w:val="21"/>
                <w:szCs w:val="21"/>
              </w:rPr>
            </w:pPr>
            <w:r>
              <w:rPr>
                <w:rFonts w:hint="eastAsia" w:ascii="仿宋" w:hAnsi="仿宋" w:eastAsia="仿宋" w:cs="仿宋"/>
                <w:bCs/>
                <w:sz w:val="21"/>
                <w:szCs w:val="21"/>
              </w:rPr>
              <w:t>生产费用在完工产品和在产品之间的归集和分配；</w:t>
            </w:r>
          </w:p>
          <w:p>
            <w:pPr>
              <w:widowControl/>
              <w:numPr>
                <w:ilvl w:val="0"/>
                <w:numId w:val="16"/>
              </w:numPr>
              <w:adjustRightInd w:val="0"/>
              <w:jc w:val="both"/>
              <w:rPr>
                <w:rFonts w:ascii="仿宋" w:hAnsi="仿宋" w:eastAsia="仿宋" w:cs="仿宋"/>
                <w:sz w:val="21"/>
                <w:szCs w:val="21"/>
              </w:rPr>
            </w:pPr>
            <w:r>
              <w:rPr>
                <w:rFonts w:hint="eastAsia" w:ascii="仿宋" w:hAnsi="仿宋" w:eastAsia="仿宋" w:cs="仿宋"/>
                <w:bCs/>
                <w:sz w:val="21"/>
                <w:szCs w:val="21"/>
              </w:rPr>
              <w:t>产品成本计算方法；</w:t>
            </w:r>
          </w:p>
          <w:p>
            <w:pPr>
              <w:widowControl/>
              <w:numPr>
                <w:ilvl w:val="0"/>
                <w:numId w:val="16"/>
              </w:numPr>
              <w:adjustRightInd w:val="0"/>
              <w:jc w:val="both"/>
              <w:rPr>
                <w:rFonts w:ascii="仿宋" w:hAnsi="仿宋" w:eastAsia="仿宋" w:cs="仿宋"/>
                <w:sz w:val="21"/>
                <w:szCs w:val="21"/>
              </w:rPr>
            </w:pPr>
            <w:r>
              <w:rPr>
                <w:rFonts w:hint="eastAsia" w:ascii="仿宋" w:hAnsi="仿宋" w:eastAsia="仿宋" w:cs="仿宋"/>
                <w:bCs/>
                <w:sz w:val="21"/>
                <w:szCs w:val="21"/>
              </w:rPr>
              <w:t>品种法的计算。</w:t>
            </w:r>
          </w:p>
        </w:tc>
        <w:tc>
          <w:tcPr>
            <w:tcW w:w="4776" w:type="dxa"/>
            <w:tcBorders>
              <w:top w:val="single" w:color="auto" w:sz="4" w:space="0"/>
              <w:left w:val="single" w:color="auto" w:sz="4" w:space="0"/>
              <w:bottom w:val="single" w:color="auto" w:sz="4" w:space="0"/>
              <w:right w:val="single" w:color="auto" w:sz="4" w:space="0"/>
            </w:tcBorders>
            <w:vAlign w:val="center"/>
          </w:tcPr>
          <w:p>
            <w:pPr>
              <w:widowControl/>
              <w:numPr>
                <w:ilvl w:val="0"/>
                <w:numId w:val="17"/>
              </w:numPr>
              <w:adjustRightInd w:val="0"/>
              <w:jc w:val="both"/>
              <w:rPr>
                <w:rFonts w:ascii="仿宋" w:hAnsi="仿宋" w:eastAsia="仿宋" w:cs="仿宋"/>
                <w:bCs/>
                <w:sz w:val="21"/>
                <w:szCs w:val="21"/>
              </w:rPr>
            </w:pPr>
            <w:r>
              <w:rPr>
                <w:rFonts w:hint="eastAsia" w:ascii="仿宋" w:hAnsi="仿宋" w:eastAsia="仿宋" w:cs="仿宋"/>
                <w:bCs/>
                <w:sz w:val="21"/>
                <w:szCs w:val="21"/>
              </w:rPr>
              <w:t>成本核算的要求和一般程序；</w:t>
            </w:r>
          </w:p>
          <w:p>
            <w:pPr>
              <w:widowControl/>
              <w:numPr>
                <w:ilvl w:val="0"/>
                <w:numId w:val="17"/>
              </w:numPr>
              <w:adjustRightInd w:val="0"/>
              <w:jc w:val="both"/>
              <w:rPr>
                <w:rFonts w:ascii="仿宋" w:hAnsi="仿宋" w:eastAsia="仿宋" w:cs="仿宋"/>
                <w:sz w:val="21"/>
                <w:szCs w:val="21"/>
              </w:rPr>
            </w:pPr>
            <w:r>
              <w:rPr>
                <w:rFonts w:hint="eastAsia" w:ascii="仿宋" w:hAnsi="仿宋" w:eastAsia="仿宋" w:cs="仿宋"/>
                <w:bCs/>
                <w:sz w:val="21"/>
                <w:szCs w:val="21"/>
              </w:rPr>
              <w:t>了解成本核算对象和成本项目；</w:t>
            </w:r>
          </w:p>
          <w:p>
            <w:pPr>
              <w:widowControl/>
              <w:numPr>
                <w:ilvl w:val="0"/>
                <w:numId w:val="17"/>
              </w:numPr>
              <w:adjustRightInd w:val="0"/>
              <w:jc w:val="both"/>
              <w:rPr>
                <w:rFonts w:ascii="仿宋" w:hAnsi="仿宋" w:eastAsia="仿宋" w:cs="仿宋"/>
                <w:sz w:val="21"/>
                <w:szCs w:val="21"/>
              </w:rPr>
            </w:pPr>
            <w:r>
              <w:rPr>
                <w:rFonts w:hint="eastAsia" w:ascii="仿宋" w:hAnsi="仿宋" w:eastAsia="仿宋" w:cs="仿宋"/>
                <w:bCs/>
                <w:sz w:val="21"/>
                <w:szCs w:val="21"/>
              </w:rPr>
              <w:t>掌握材料、燃料、动力的归集和分配；</w:t>
            </w:r>
          </w:p>
          <w:p>
            <w:pPr>
              <w:widowControl/>
              <w:numPr>
                <w:ilvl w:val="0"/>
                <w:numId w:val="17"/>
              </w:numPr>
              <w:adjustRightInd w:val="0"/>
              <w:jc w:val="both"/>
              <w:rPr>
                <w:rFonts w:ascii="仿宋" w:hAnsi="仿宋" w:eastAsia="仿宋" w:cs="仿宋"/>
                <w:sz w:val="21"/>
                <w:szCs w:val="21"/>
              </w:rPr>
            </w:pPr>
            <w:r>
              <w:rPr>
                <w:rFonts w:hint="eastAsia" w:ascii="仿宋" w:hAnsi="仿宋" w:eastAsia="仿宋" w:cs="仿宋"/>
                <w:bCs/>
                <w:sz w:val="21"/>
                <w:szCs w:val="21"/>
              </w:rPr>
              <w:t>掌握职工薪酬的归集和分配；</w:t>
            </w:r>
          </w:p>
          <w:p>
            <w:pPr>
              <w:widowControl/>
              <w:numPr>
                <w:ilvl w:val="0"/>
                <w:numId w:val="17"/>
              </w:numPr>
              <w:adjustRightInd w:val="0"/>
              <w:jc w:val="both"/>
              <w:rPr>
                <w:rFonts w:ascii="仿宋" w:hAnsi="仿宋" w:eastAsia="仿宋" w:cs="仿宋"/>
                <w:sz w:val="21"/>
                <w:szCs w:val="21"/>
              </w:rPr>
            </w:pPr>
            <w:r>
              <w:rPr>
                <w:rFonts w:hint="eastAsia" w:ascii="仿宋" w:hAnsi="仿宋" w:eastAsia="仿宋" w:cs="仿宋"/>
                <w:bCs/>
                <w:sz w:val="21"/>
                <w:szCs w:val="21"/>
              </w:rPr>
              <w:t>掌握辅助生产费用的归集和分配（直接分配法）；</w:t>
            </w:r>
          </w:p>
          <w:p>
            <w:pPr>
              <w:widowControl/>
              <w:numPr>
                <w:ilvl w:val="0"/>
                <w:numId w:val="17"/>
              </w:numPr>
              <w:adjustRightInd w:val="0"/>
              <w:jc w:val="both"/>
              <w:rPr>
                <w:rFonts w:ascii="仿宋" w:hAnsi="仿宋" w:eastAsia="仿宋" w:cs="仿宋"/>
                <w:sz w:val="21"/>
                <w:szCs w:val="21"/>
              </w:rPr>
            </w:pPr>
            <w:r>
              <w:rPr>
                <w:rFonts w:hint="eastAsia" w:ascii="仿宋" w:hAnsi="仿宋" w:eastAsia="仿宋" w:cs="仿宋"/>
                <w:bCs/>
                <w:sz w:val="21"/>
                <w:szCs w:val="21"/>
              </w:rPr>
              <w:t>掌握制造费用的归集和分配；掌握生产费用在完工产品和在产品之间的归集和分配方法（约当产量法、定额成本法、定额比例法）；</w:t>
            </w:r>
          </w:p>
          <w:p>
            <w:pPr>
              <w:widowControl/>
              <w:numPr>
                <w:ilvl w:val="0"/>
                <w:numId w:val="17"/>
              </w:numPr>
              <w:adjustRightInd w:val="0"/>
              <w:jc w:val="both"/>
              <w:rPr>
                <w:rFonts w:ascii="仿宋" w:hAnsi="仿宋" w:eastAsia="仿宋" w:cs="仿宋"/>
                <w:sz w:val="21"/>
                <w:szCs w:val="21"/>
              </w:rPr>
            </w:pPr>
            <w:r>
              <w:rPr>
                <w:rFonts w:hint="eastAsia" w:ascii="仿宋" w:hAnsi="仿宋" w:eastAsia="仿宋" w:cs="仿宋"/>
                <w:bCs/>
                <w:sz w:val="21"/>
                <w:szCs w:val="21"/>
              </w:rPr>
              <w:t>理解生产特点对产品成本计算的影响；</w:t>
            </w:r>
          </w:p>
          <w:p>
            <w:pPr>
              <w:widowControl/>
              <w:numPr>
                <w:ilvl w:val="0"/>
                <w:numId w:val="17"/>
              </w:numPr>
              <w:adjustRightInd w:val="0"/>
              <w:jc w:val="both"/>
              <w:rPr>
                <w:rFonts w:ascii="仿宋" w:hAnsi="仿宋" w:eastAsia="仿宋" w:cs="仿宋"/>
                <w:sz w:val="21"/>
                <w:szCs w:val="21"/>
              </w:rPr>
            </w:pPr>
            <w:r>
              <w:rPr>
                <w:rFonts w:hint="eastAsia" w:ascii="仿宋" w:hAnsi="仿宋" w:eastAsia="仿宋" w:cs="仿宋"/>
                <w:bCs/>
                <w:sz w:val="21"/>
                <w:szCs w:val="21"/>
              </w:rPr>
              <w:t>了解产品成本计算的基本方法；</w:t>
            </w:r>
          </w:p>
          <w:p>
            <w:pPr>
              <w:widowControl/>
              <w:numPr>
                <w:ilvl w:val="0"/>
                <w:numId w:val="17"/>
              </w:numPr>
              <w:adjustRightInd w:val="0"/>
              <w:jc w:val="both"/>
              <w:rPr>
                <w:rFonts w:ascii="仿宋" w:hAnsi="仿宋" w:eastAsia="仿宋" w:cs="仿宋"/>
                <w:sz w:val="21"/>
                <w:szCs w:val="21"/>
              </w:rPr>
            </w:pPr>
            <w:r>
              <w:rPr>
                <w:rFonts w:hint="eastAsia" w:ascii="仿宋" w:hAnsi="仿宋" w:eastAsia="仿宋" w:cs="仿宋"/>
                <w:bCs/>
                <w:sz w:val="21"/>
                <w:szCs w:val="21"/>
              </w:rPr>
              <w:t>理解品种法的特点；</w:t>
            </w:r>
          </w:p>
          <w:p>
            <w:pPr>
              <w:widowControl/>
              <w:numPr>
                <w:ilvl w:val="0"/>
                <w:numId w:val="17"/>
              </w:numPr>
              <w:adjustRightInd w:val="0"/>
              <w:jc w:val="both"/>
              <w:rPr>
                <w:rFonts w:ascii="仿宋" w:hAnsi="仿宋" w:eastAsia="仿宋" w:cs="仿宋"/>
                <w:sz w:val="21"/>
                <w:szCs w:val="21"/>
              </w:rPr>
            </w:pPr>
            <w:r>
              <w:rPr>
                <w:rFonts w:hint="eastAsia" w:ascii="仿宋" w:hAnsi="仿宋" w:eastAsia="仿宋" w:cs="仿宋"/>
                <w:bCs/>
                <w:sz w:val="21"/>
                <w:szCs w:val="21"/>
              </w:rPr>
              <w:t>了解品种法成本核算的一般程序；</w:t>
            </w:r>
          </w:p>
          <w:p>
            <w:pPr>
              <w:widowControl/>
              <w:numPr>
                <w:ilvl w:val="0"/>
                <w:numId w:val="17"/>
              </w:numPr>
              <w:adjustRightInd w:val="0"/>
              <w:jc w:val="both"/>
              <w:rPr>
                <w:rFonts w:ascii="仿宋" w:hAnsi="仿宋" w:eastAsia="仿宋" w:cs="仿宋"/>
                <w:sz w:val="21"/>
                <w:szCs w:val="21"/>
              </w:rPr>
            </w:pPr>
            <w:r>
              <w:rPr>
                <w:rFonts w:hint="eastAsia" w:ascii="仿宋" w:hAnsi="仿宋" w:eastAsia="仿宋" w:cs="仿宋"/>
                <w:bCs/>
                <w:sz w:val="21"/>
                <w:szCs w:val="21"/>
              </w:rPr>
              <w:t>掌握品种法的成本计算方法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财务报表分析</w:t>
            </w:r>
          </w:p>
          <w:p>
            <w:pPr>
              <w:jc w:val="center"/>
              <w:rPr>
                <w:rFonts w:ascii="仿宋" w:hAnsi="仿宋" w:eastAsia="仿宋" w:cs="楷体"/>
                <w:sz w:val="21"/>
                <w:szCs w:val="21"/>
                <w:lang w:val="en-US"/>
              </w:rPr>
            </w:pPr>
            <w:r>
              <w:rPr>
                <w:rFonts w:hint="eastAsia" w:ascii="仿宋" w:hAnsi="仿宋" w:eastAsia="仿宋" w:cs="楷体"/>
                <w:sz w:val="21"/>
                <w:szCs w:val="21"/>
                <w:lang w:val="en-US"/>
              </w:rPr>
              <w:t>（90）</w:t>
            </w:r>
          </w:p>
        </w:tc>
        <w:tc>
          <w:tcPr>
            <w:tcW w:w="2193" w:type="dxa"/>
            <w:tcBorders>
              <w:top w:val="single" w:color="auto" w:sz="4" w:space="0"/>
              <w:left w:val="single" w:color="auto" w:sz="4" w:space="0"/>
              <w:right w:val="single" w:color="auto" w:sz="4" w:space="0"/>
            </w:tcBorders>
            <w:vAlign w:val="center"/>
          </w:tcPr>
          <w:p>
            <w:pPr>
              <w:numPr>
                <w:ilvl w:val="0"/>
                <w:numId w:val="18"/>
              </w:numPr>
              <w:jc w:val="both"/>
              <w:rPr>
                <w:rFonts w:ascii="仿宋" w:hAnsi="仿宋" w:eastAsia="仿宋" w:cs="仿宋"/>
                <w:bCs/>
                <w:sz w:val="21"/>
                <w:szCs w:val="21"/>
              </w:rPr>
            </w:pPr>
            <w:r>
              <w:rPr>
                <w:rFonts w:hint="eastAsia" w:ascii="仿宋" w:hAnsi="仿宋" w:eastAsia="仿宋" w:cs="仿宋"/>
                <w:bCs/>
                <w:sz w:val="21"/>
                <w:szCs w:val="21"/>
              </w:rPr>
              <w:t>阅读主要财务报表；</w:t>
            </w:r>
          </w:p>
          <w:p>
            <w:pPr>
              <w:numPr>
                <w:ilvl w:val="0"/>
                <w:numId w:val="18"/>
              </w:numPr>
              <w:jc w:val="both"/>
              <w:rPr>
                <w:rFonts w:ascii="仿宋" w:hAnsi="仿宋" w:eastAsia="仿宋" w:cs="仿宋"/>
                <w:bCs/>
                <w:sz w:val="21"/>
                <w:szCs w:val="21"/>
              </w:rPr>
            </w:pPr>
            <w:r>
              <w:rPr>
                <w:rFonts w:hint="eastAsia" w:ascii="仿宋" w:hAnsi="仿宋" w:eastAsia="仿宋" w:cs="仿宋"/>
                <w:bCs/>
                <w:sz w:val="21"/>
                <w:szCs w:val="21"/>
              </w:rPr>
              <w:t>理解财务报表的含义，掌握企业财务报表的信息的含义；</w:t>
            </w:r>
          </w:p>
          <w:p>
            <w:pPr>
              <w:numPr>
                <w:ilvl w:val="0"/>
                <w:numId w:val="18"/>
              </w:numPr>
              <w:jc w:val="both"/>
              <w:rPr>
                <w:rFonts w:ascii="仿宋" w:hAnsi="仿宋" w:eastAsia="仿宋" w:cs="仿宋"/>
                <w:bCs/>
                <w:sz w:val="21"/>
                <w:szCs w:val="21"/>
              </w:rPr>
            </w:pPr>
            <w:r>
              <w:rPr>
                <w:rFonts w:hint="eastAsia" w:ascii="仿宋" w:hAnsi="仿宋" w:eastAsia="仿宋" w:cs="仿宋"/>
                <w:bCs/>
                <w:sz w:val="21"/>
                <w:szCs w:val="21"/>
              </w:rPr>
              <w:t>掌握企业财务报表分析的基本方法和思路；</w:t>
            </w:r>
          </w:p>
          <w:p>
            <w:pPr>
              <w:numPr>
                <w:ilvl w:val="0"/>
                <w:numId w:val="18"/>
              </w:numPr>
              <w:jc w:val="both"/>
              <w:rPr>
                <w:rFonts w:ascii="仿宋" w:hAnsi="仿宋" w:eastAsia="仿宋" w:cs="仿宋"/>
                <w:bCs/>
                <w:sz w:val="21"/>
                <w:szCs w:val="21"/>
              </w:rPr>
            </w:pPr>
            <w:r>
              <w:rPr>
                <w:rFonts w:hint="eastAsia" w:ascii="仿宋" w:hAnsi="仿宋" w:eastAsia="仿宋" w:cs="仿宋"/>
                <w:bCs/>
                <w:sz w:val="21"/>
                <w:szCs w:val="21"/>
              </w:rPr>
              <w:t>认识体现企业财务活动及效果的指标，培养学生运用企业财务报表分析的基本方法进行财务报表分析的能力。</w:t>
            </w:r>
          </w:p>
        </w:tc>
        <w:tc>
          <w:tcPr>
            <w:tcW w:w="4776" w:type="dxa"/>
            <w:tcBorders>
              <w:top w:val="single" w:color="auto" w:sz="4" w:space="0"/>
              <w:left w:val="single" w:color="auto" w:sz="4" w:space="0"/>
              <w:right w:val="single" w:color="auto" w:sz="4" w:space="0"/>
            </w:tcBorders>
            <w:vAlign w:val="center"/>
          </w:tcPr>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了解财务报表分析的意义，熟悉财务报销分析的内容和要求。</w:t>
            </w:r>
          </w:p>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理解资产负债表分析的目的和内容，掌握资产负债表的项目。</w:t>
            </w:r>
          </w:p>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了解利润表分析的目的和内容，掌握利润表项目分析。</w:t>
            </w:r>
          </w:p>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了解现金流量表的概念与内容，了解现金流量表的主要分析方法，</w:t>
            </w:r>
          </w:p>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了解长，短期偿债能力的含义，掌握长短期偿债能力分析的核心衡量指标，理解影响企业偿债能力的各种因素。</w:t>
            </w:r>
          </w:p>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理解盈利能力分析的含义和内容。</w:t>
            </w:r>
          </w:p>
          <w:p>
            <w:pPr>
              <w:numPr>
                <w:ilvl w:val="0"/>
                <w:numId w:val="19"/>
              </w:numPr>
              <w:jc w:val="both"/>
              <w:rPr>
                <w:rFonts w:ascii="仿宋" w:hAnsi="仿宋" w:eastAsia="仿宋" w:cs="仿宋"/>
                <w:bCs/>
                <w:sz w:val="21"/>
                <w:szCs w:val="21"/>
                <w:lang w:val="en-US"/>
              </w:rPr>
            </w:pPr>
            <w:r>
              <w:rPr>
                <w:rFonts w:hint="eastAsia" w:ascii="仿宋" w:hAnsi="仿宋" w:eastAsia="仿宋" w:cs="仿宋"/>
                <w:bCs/>
                <w:sz w:val="21"/>
                <w:szCs w:val="21"/>
              </w:rPr>
              <w:t>掌握财务报表分析的综合指标体系的计算及其运用，并能对企业财务状况作出综合的判断和评价；</w:t>
            </w:r>
          </w:p>
          <w:p>
            <w:pPr>
              <w:numPr>
                <w:ilvl w:val="0"/>
                <w:numId w:val="19"/>
              </w:numPr>
              <w:jc w:val="both"/>
              <w:rPr>
                <w:rFonts w:ascii="仿宋" w:hAnsi="仿宋" w:eastAsia="仿宋" w:cs="仿宋"/>
                <w:bCs/>
                <w:sz w:val="21"/>
                <w:szCs w:val="21"/>
                <w:lang w:val="en-US"/>
              </w:rPr>
            </w:pPr>
            <w:r>
              <w:rPr>
                <w:rFonts w:hint="eastAsia" w:ascii="仿宋" w:hAnsi="仿宋" w:eastAsia="仿宋" w:cs="仿宋"/>
                <w:bCs/>
                <w:sz w:val="21"/>
                <w:szCs w:val="21"/>
              </w:rPr>
              <w:t>熟练掌握财务报表分析报告的撰写。</w:t>
            </w:r>
          </w:p>
        </w:tc>
      </w:tr>
    </w:tbl>
    <w:p>
      <w:pPr>
        <w:spacing w:line="360" w:lineRule="auto"/>
        <w:rPr>
          <w:rFonts w:ascii="仿宋" w:hAnsi="仿宋" w:eastAsia="仿宋" w:cs="仿宋"/>
          <w:bCs/>
          <w:sz w:val="21"/>
          <w:szCs w:val="21"/>
          <w:lang w:val="en-US"/>
        </w:rPr>
      </w:pPr>
    </w:p>
    <w:p>
      <w:pPr>
        <w:spacing w:line="360" w:lineRule="auto"/>
        <w:rPr>
          <w:rFonts w:ascii="仿宋" w:hAnsi="仿宋" w:eastAsia="仿宋" w:cs="仿宋"/>
          <w:bCs/>
          <w:sz w:val="21"/>
          <w:szCs w:val="21"/>
          <w:lang w:val="en-US"/>
        </w:rPr>
      </w:pPr>
    </w:p>
    <w:p>
      <w:pPr>
        <w:spacing w:line="360" w:lineRule="auto"/>
        <w:jc w:val="both"/>
        <w:rPr>
          <w:rFonts w:ascii="仿宋" w:hAnsi="仿宋" w:eastAsia="仿宋" w:cs="仿宋"/>
          <w:bCs/>
          <w:sz w:val="21"/>
          <w:szCs w:val="21"/>
          <w:lang w:val="en-US"/>
        </w:rPr>
      </w:pPr>
    </w:p>
    <w:p>
      <w:pPr>
        <w:widowControl/>
        <w:spacing w:line="360" w:lineRule="auto"/>
        <w:ind w:firstLine="420" w:firstLineChars="200"/>
        <w:rPr>
          <w:rFonts w:ascii="仿宋" w:hAnsi="仿宋" w:eastAsia="仿宋" w:cs="楷体"/>
          <w:sz w:val="21"/>
          <w:szCs w:val="21"/>
          <w:lang w:val="en-US"/>
        </w:rPr>
        <w:sectPr>
          <w:pgSz w:w="11906" w:h="16838"/>
          <w:pgMar w:top="1553" w:right="1560" w:bottom="1553" w:left="1560" w:header="0" w:footer="680" w:gutter="0"/>
          <w:cols w:space="0" w:num="1"/>
          <w:docGrid w:linePitch="360" w:charSpace="0"/>
        </w:sectPr>
      </w:pPr>
    </w:p>
    <w:p>
      <w:pPr>
        <w:widowControl/>
        <w:spacing w:line="360" w:lineRule="auto"/>
        <w:ind w:firstLine="422" w:firstLineChars="200"/>
        <w:rPr>
          <w:rFonts w:ascii="仿宋" w:hAnsi="仿宋" w:eastAsia="仿宋" w:cs="楷体"/>
          <w:b/>
          <w:bCs/>
          <w:sz w:val="21"/>
          <w:szCs w:val="21"/>
        </w:rPr>
      </w:pPr>
      <w:r>
        <w:rPr>
          <w:rFonts w:hint="eastAsia" w:ascii="仿宋" w:hAnsi="仿宋" w:eastAsia="仿宋" w:cs="楷体"/>
          <w:b/>
          <w:bCs/>
          <w:sz w:val="21"/>
          <w:szCs w:val="21"/>
          <w:lang w:val="en-US"/>
        </w:rPr>
        <w:t>（三）岗位实习</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（1）实习要求：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A、</w:t>
      </w:r>
      <w:r>
        <w:rPr>
          <w:rFonts w:hint="eastAsia" w:ascii="仿宋" w:hAnsi="仿宋" w:eastAsia="仿宋" w:cs="仿宋"/>
          <w:bCs/>
          <w:sz w:val="21"/>
          <w:szCs w:val="21"/>
        </w:rPr>
        <w:t>岗位实习期间学生必须遵循实习单位的劳动纪律和厂规厂纪、由实习单位考核，指导老师及时了解学生实习动态情况。学生要虚心向企业人员请教，做到讲文明，懂礼貌，爱护公物，搞好团结；</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B、岗位</w:t>
      </w:r>
      <w:r>
        <w:rPr>
          <w:rFonts w:hint="eastAsia" w:ascii="仿宋" w:hAnsi="仿宋" w:eastAsia="仿宋" w:cs="仿宋"/>
          <w:bCs/>
          <w:sz w:val="21"/>
          <w:szCs w:val="21"/>
        </w:rPr>
        <w:t>实习期间学生若需参加考级、考证及技能鉴定等，须征得实习单位及学生所在系同意，并办理请假手续，不得擅自离岗；学生</w:t>
      </w:r>
      <w:r>
        <w:rPr>
          <w:rFonts w:hint="eastAsia" w:ascii="仿宋" w:hAnsi="仿宋" w:eastAsia="仿宋" w:cs="仿宋"/>
          <w:bCs/>
          <w:sz w:val="21"/>
          <w:szCs w:val="21"/>
          <w:lang w:val="en-US"/>
        </w:rPr>
        <w:t>岗位</w:t>
      </w:r>
      <w:r>
        <w:rPr>
          <w:rFonts w:hint="eastAsia" w:ascii="仿宋" w:hAnsi="仿宋" w:eastAsia="仿宋" w:cs="仿宋"/>
          <w:bCs/>
          <w:sz w:val="21"/>
          <w:szCs w:val="21"/>
        </w:rPr>
        <w:t>实习期未满，不得擅自离开或调换实习单位，个别学生确因特殊情况，需中途调换实习单位时，须征得所在系及原实习单位同意。</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C、</w:t>
      </w:r>
      <w:r>
        <w:rPr>
          <w:rFonts w:hint="eastAsia" w:ascii="仿宋" w:hAnsi="仿宋" w:eastAsia="仿宋" w:cs="仿宋"/>
          <w:bCs/>
          <w:sz w:val="21"/>
          <w:szCs w:val="21"/>
        </w:rPr>
        <w:t>学生</w:t>
      </w:r>
      <w:r>
        <w:rPr>
          <w:rFonts w:hint="eastAsia" w:ascii="仿宋" w:hAnsi="仿宋" w:eastAsia="仿宋" w:cs="仿宋"/>
          <w:bCs/>
          <w:sz w:val="21"/>
          <w:szCs w:val="21"/>
          <w:lang w:val="en-US"/>
        </w:rPr>
        <w:t>岗位</w:t>
      </w:r>
      <w:r>
        <w:rPr>
          <w:rFonts w:hint="eastAsia" w:ascii="仿宋" w:hAnsi="仿宋" w:eastAsia="仿宋" w:cs="仿宋"/>
          <w:bCs/>
          <w:sz w:val="21"/>
          <w:szCs w:val="21"/>
        </w:rPr>
        <w:t>实习结束时，实习单位、实习指导教师根据其</w:t>
      </w:r>
      <w:r>
        <w:rPr>
          <w:rFonts w:hint="eastAsia" w:ascii="仿宋" w:hAnsi="仿宋" w:eastAsia="仿宋" w:cs="仿宋"/>
          <w:bCs/>
          <w:sz w:val="21"/>
          <w:szCs w:val="21"/>
          <w:lang w:val="en-US"/>
        </w:rPr>
        <w:t>岗位</w:t>
      </w:r>
      <w:r>
        <w:rPr>
          <w:rFonts w:hint="eastAsia" w:ascii="仿宋" w:hAnsi="仿宋" w:eastAsia="仿宋" w:cs="仿宋"/>
          <w:bCs/>
          <w:sz w:val="21"/>
          <w:szCs w:val="21"/>
        </w:rPr>
        <w:t>实习期间的表现等情况，填写《</w:t>
      </w:r>
      <w:r>
        <w:rPr>
          <w:rFonts w:hint="eastAsia" w:ascii="仿宋" w:hAnsi="仿宋" w:eastAsia="仿宋" w:cs="仿宋"/>
          <w:bCs/>
          <w:sz w:val="21"/>
          <w:szCs w:val="21"/>
          <w:lang w:val="en-US"/>
        </w:rPr>
        <w:t>实习手册</w:t>
      </w:r>
      <w:r>
        <w:rPr>
          <w:rFonts w:hint="eastAsia" w:ascii="仿宋" w:hAnsi="仿宋" w:eastAsia="仿宋" w:cs="仿宋"/>
          <w:bCs/>
          <w:sz w:val="21"/>
          <w:szCs w:val="21"/>
        </w:rPr>
        <w:t>》中相应栏目；学生</w:t>
      </w:r>
      <w:r>
        <w:rPr>
          <w:rFonts w:hint="eastAsia" w:ascii="仿宋" w:hAnsi="仿宋" w:eastAsia="仿宋" w:cs="仿宋"/>
          <w:bCs/>
          <w:sz w:val="21"/>
          <w:szCs w:val="21"/>
          <w:lang w:val="en-US"/>
        </w:rPr>
        <w:t>岗位</w:t>
      </w:r>
      <w:r>
        <w:rPr>
          <w:rFonts w:hint="eastAsia" w:ascii="仿宋" w:hAnsi="仿宋" w:eastAsia="仿宋" w:cs="仿宋"/>
          <w:bCs/>
          <w:sz w:val="21"/>
          <w:szCs w:val="21"/>
        </w:rPr>
        <w:t>实习期满后向系里提交该鉴定表以及实习报告。</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（2）实习方式：</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生产企业驻点实习</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（3）实习时间：</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第一阶段：前期准备动员阶段，第四个学期结束之前召开实习动员大会，将有关材料发放到每位学生。</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第二阶段：进入实习阶段，第一周至第十二周，学生深入企业，进行跟岗实习阶段；第十三周至第四十八周，留着企业，进行岗位实习阶段。</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第三阶段：第四十九进行撰写实习总结和报告。</w:t>
      </w:r>
    </w:p>
    <w:p>
      <w:pPr>
        <w:spacing w:line="360" w:lineRule="auto"/>
        <w:ind w:firstLine="420" w:firstLineChars="200"/>
        <w:rPr>
          <w:rFonts w:ascii="仿宋" w:hAnsi="仿宋" w:eastAsia="仿宋"/>
          <w:sz w:val="21"/>
          <w:szCs w:val="21"/>
          <w:lang w:val="en-US"/>
        </w:rPr>
      </w:pPr>
      <w:r>
        <w:rPr>
          <w:rFonts w:hint="eastAsia" w:ascii="仿宋" w:hAnsi="仿宋" w:eastAsia="仿宋" w:cs="仿宋"/>
          <w:bCs/>
          <w:sz w:val="21"/>
          <w:szCs w:val="21"/>
          <w:lang w:val="en-US"/>
        </w:rPr>
        <w:t>第四阶段：第五十周进行毕业教育阶段。</w:t>
      </w:r>
    </w:p>
    <w:p>
      <w:pPr>
        <w:widowControl/>
        <w:spacing w:line="360" w:lineRule="auto"/>
        <w:ind w:firstLine="422" w:firstLineChars="200"/>
        <w:rPr>
          <w:rFonts w:ascii="仿宋" w:hAnsi="仿宋" w:eastAsia="仿宋" w:cs="楷体"/>
          <w:b/>
          <w:bCs/>
          <w:sz w:val="21"/>
          <w:szCs w:val="21"/>
        </w:rPr>
      </w:pPr>
      <w:r>
        <w:rPr>
          <w:rFonts w:hint="eastAsia" w:ascii="仿宋" w:hAnsi="仿宋" w:eastAsia="仿宋" w:cs="楷体"/>
          <w:b/>
          <w:bCs/>
          <w:sz w:val="21"/>
          <w:szCs w:val="21"/>
          <w:lang w:val="en-US"/>
        </w:rPr>
        <w:t>（四）主要专业课程学期成绩考核标准</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1</w:t>
      </w:r>
      <w:r>
        <w:rPr>
          <w:rFonts w:ascii="仿宋" w:hAnsi="仿宋" w:eastAsia="仿宋" w:cs="仿宋"/>
          <w:bCs/>
          <w:sz w:val="21"/>
          <w:szCs w:val="21"/>
        </w:rPr>
        <w:t>、</w:t>
      </w:r>
      <w:r>
        <w:rPr>
          <w:rFonts w:hint="eastAsia" w:ascii="仿宋" w:hAnsi="仿宋" w:eastAsia="仿宋" w:cs="仿宋"/>
          <w:bCs/>
          <w:sz w:val="21"/>
          <w:szCs w:val="21"/>
          <w:lang w:val="en-US"/>
        </w:rPr>
        <w:t>考核由过程性考核（50%）与期末考试考核（50%）组成；</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3、期中考试、期末考试根据课程的性质和实际开课情况采用：理论课程进行卷面成绩考核，实训课程进行实训操作出成品（作品）打分考核。</w:t>
      </w:r>
    </w:p>
    <w:p>
      <w:pPr>
        <w:spacing w:line="360" w:lineRule="auto"/>
        <w:ind w:firstLine="420" w:firstLineChars="200"/>
        <w:rPr>
          <w:rFonts w:ascii="仿宋" w:hAnsi="仿宋" w:eastAsia="仿宋" w:cs="楷体"/>
          <w:sz w:val="21"/>
          <w:szCs w:val="21"/>
        </w:rPr>
      </w:pPr>
      <w:r>
        <w:rPr>
          <w:rFonts w:hint="eastAsia" w:ascii="仿宋" w:hAnsi="仿宋" w:eastAsia="仿宋" w:cs="仿宋"/>
          <w:bCs/>
          <w:sz w:val="21"/>
          <w:szCs w:val="21"/>
          <w:lang w:val="en-US"/>
        </w:rPr>
        <w:t>4、根据学生的学期成绩，不及格学生在下一学期开学初一个月内由教学部组织、教务处监督进行补考，补考成绩合格一律按60分记录。</w:t>
      </w:r>
    </w:p>
    <w:p>
      <w:pPr>
        <w:spacing w:line="360" w:lineRule="auto"/>
        <w:ind w:firstLine="211" w:firstLineChars="100"/>
        <w:jc w:val="both"/>
        <w:rPr>
          <w:rFonts w:ascii="仿宋" w:hAnsi="仿宋" w:eastAsia="仿宋" w:cs="黑体"/>
          <w:b/>
          <w:sz w:val="21"/>
          <w:szCs w:val="21"/>
        </w:rPr>
      </w:pPr>
      <w:r>
        <w:rPr>
          <w:rFonts w:hint="eastAsia" w:ascii="仿宋" w:hAnsi="仿宋" w:eastAsia="仿宋" w:cs="黑体"/>
          <w:b/>
          <w:sz w:val="21"/>
          <w:szCs w:val="21"/>
          <w:lang w:val="en-US"/>
        </w:rPr>
        <w:t>九、专业教师基本要求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1</w:t>
      </w:r>
      <w:r>
        <w:rPr>
          <w:rFonts w:ascii="仿宋" w:hAnsi="仿宋" w:eastAsia="仿宋" w:cs="仿宋"/>
          <w:bCs/>
          <w:sz w:val="21"/>
          <w:szCs w:val="21"/>
        </w:rPr>
        <w:t>、</w:t>
      </w:r>
      <w:r>
        <w:rPr>
          <w:rFonts w:hint="eastAsia" w:ascii="仿宋" w:hAnsi="仿宋" w:eastAsia="仿宋" w:cs="仿宋"/>
          <w:bCs/>
          <w:sz w:val="21"/>
          <w:szCs w:val="21"/>
          <w:lang w:val="en-US"/>
        </w:rPr>
        <w:t>专业教师与在籍学生之比是1:</w:t>
      </w:r>
      <w:r>
        <w:rPr>
          <w:rFonts w:ascii="仿宋" w:hAnsi="仿宋" w:eastAsia="仿宋" w:cs="仿宋"/>
          <w:bCs/>
          <w:sz w:val="21"/>
          <w:szCs w:val="21"/>
        </w:rPr>
        <w:t>20</w:t>
      </w:r>
      <w:r>
        <w:rPr>
          <w:rFonts w:hint="eastAsia" w:ascii="仿宋" w:hAnsi="仿宋" w:eastAsia="仿宋" w:cs="仿宋"/>
          <w:bCs/>
          <w:sz w:val="21"/>
          <w:szCs w:val="21"/>
          <w:lang w:val="en-US"/>
        </w:rPr>
        <w:t>；取得非教师系列专业技术中级以上职称的占18%以上；兼职教师占专业教师比例为20%</w:t>
      </w:r>
      <w:r>
        <w:rPr>
          <w:rFonts w:ascii="仿宋" w:hAnsi="仿宋" w:eastAsia="仿宋" w:cs="仿宋"/>
          <w:bCs/>
          <w:sz w:val="21"/>
          <w:szCs w:val="21"/>
        </w:rPr>
        <w:t>；专任专业教师以及兼职教师本科及以上达到100%</w:t>
      </w:r>
      <w:r>
        <w:rPr>
          <w:rFonts w:hint="eastAsia" w:ascii="仿宋" w:hAnsi="仿宋" w:eastAsia="仿宋" w:cs="仿宋"/>
          <w:bCs/>
          <w:sz w:val="21"/>
          <w:szCs w:val="21"/>
          <w:lang w:val="en-US"/>
        </w:rPr>
        <w:t xml:space="preserve">。 </w:t>
      </w:r>
    </w:p>
    <w:p>
      <w:pPr>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2</w:t>
      </w:r>
      <w:r>
        <w:rPr>
          <w:rFonts w:ascii="仿宋" w:hAnsi="仿宋" w:eastAsia="仿宋" w:cs="仿宋"/>
          <w:bCs/>
          <w:sz w:val="21"/>
          <w:szCs w:val="21"/>
        </w:rPr>
        <w:t>、</w:t>
      </w:r>
      <w:r>
        <w:rPr>
          <w:rFonts w:hint="eastAsia" w:ascii="仿宋" w:hAnsi="仿宋" w:eastAsia="仿宋" w:cs="仿宋"/>
          <w:bCs/>
          <w:sz w:val="21"/>
          <w:szCs w:val="21"/>
          <w:lang w:val="en-US"/>
        </w:rPr>
        <w:t>50%以上的专任专业教师应具有会计类专业本科以上学历；3年以上专任专业教师，应达到《江苏省中等职业学校“双师型”教师非教师系列专业技术证书目录(试行)》（2012、12）中规定的职业资格或专业技术职称要求，如会计师等。</w:t>
      </w:r>
    </w:p>
    <w:p>
      <w:pPr>
        <w:numPr>
          <w:ilvl w:val="0"/>
          <w:numId w:val="20"/>
        </w:numPr>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专业教师具有良好的师德修养、专业能力，能够开展理实一体化教学，具有信息化教学能力。专任专业教师普遍参加教研工作、教学改革课题研究、教学竞赛、技能竞赛等活动。平均每两年到企业实践不少于2个月。兼职教师须经过教学能力专项培训，并取得合格证书，每学期承担不少于30学时的教学任务。</w:t>
      </w:r>
    </w:p>
    <w:p>
      <w:pPr>
        <w:spacing w:line="360" w:lineRule="auto"/>
        <w:rPr>
          <w:rFonts w:ascii="仿宋" w:hAnsi="仿宋" w:eastAsia="仿宋" w:cs="仿宋"/>
          <w:bCs/>
          <w:sz w:val="21"/>
          <w:szCs w:val="21"/>
          <w:lang w:val="en-US"/>
        </w:rPr>
      </w:pPr>
    </w:p>
    <w:p>
      <w:pPr>
        <w:pStyle w:val="129"/>
        <w:spacing w:line="360" w:lineRule="auto"/>
        <w:ind w:firstLine="0" w:firstLineChars="0"/>
        <w:jc w:val="both"/>
        <w:rPr>
          <w:rFonts w:ascii="仿宋" w:hAnsi="仿宋" w:eastAsia="仿宋" w:cs="黑体"/>
          <w:b/>
          <w:sz w:val="21"/>
          <w:szCs w:val="21"/>
        </w:rPr>
      </w:pPr>
      <w:r>
        <w:rPr>
          <w:rFonts w:hint="eastAsia" w:ascii="仿宋" w:hAnsi="仿宋" w:eastAsia="仿宋" w:cs="黑体"/>
          <w:b/>
          <w:sz w:val="21"/>
          <w:szCs w:val="21"/>
          <w:lang w:val="en-US"/>
        </w:rPr>
        <w:t>十、实训（实验）基本条件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按会计实训要求，建立与本专业实习实训的需要相一致，具有会计职业环境的校内实训基地（见下表）；校外实训基地原则上应为校企合作的相关公司。按每班</w:t>
      </w:r>
      <w:r>
        <w:rPr>
          <w:rFonts w:ascii="仿宋" w:hAnsi="仿宋" w:eastAsia="仿宋" w:cs="仿宋"/>
          <w:bCs/>
          <w:sz w:val="21"/>
          <w:szCs w:val="21"/>
          <w:lang w:val="en-US"/>
        </w:rPr>
        <w:t>40</w:t>
      </w:r>
      <w:r>
        <w:rPr>
          <w:rFonts w:hint="eastAsia" w:ascii="仿宋" w:hAnsi="仿宋" w:eastAsia="仿宋" w:cs="仿宋"/>
          <w:bCs/>
          <w:sz w:val="21"/>
          <w:szCs w:val="21"/>
          <w:lang w:val="en-US"/>
        </w:rPr>
        <w:t>名学生为基准，校内实训（实验）教学功能室配置如下：</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686"/>
        <w:gridCol w:w="1812"/>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856" w:type="pct"/>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教学功能室</w:t>
            </w:r>
          </w:p>
        </w:tc>
        <w:tc>
          <w:tcPr>
            <w:tcW w:w="936" w:type="pct"/>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1006" w:type="pct"/>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数量（台/套）</w:t>
            </w:r>
          </w:p>
        </w:tc>
        <w:tc>
          <w:tcPr>
            <w:tcW w:w="2200" w:type="pct"/>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6" w:type="pct"/>
            <w:vAlign w:val="center"/>
          </w:tcPr>
          <w:p>
            <w:pPr>
              <w:spacing w:line="360" w:lineRule="auto"/>
              <w:jc w:val="center"/>
              <w:rPr>
                <w:rFonts w:ascii="仿宋" w:hAnsi="仿宋" w:eastAsia="仿宋" w:cs="仿宋"/>
                <w:b/>
                <w:sz w:val="21"/>
                <w:szCs w:val="21"/>
              </w:rPr>
            </w:pPr>
            <w:r>
              <w:rPr>
                <w:rFonts w:ascii="仿宋" w:hAnsi="仿宋" w:eastAsia="仿宋" w:cs="仿宋"/>
                <w:b/>
                <w:sz w:val="21"/>
                <w:szCs w:val="21"/>
                <w:lang w:val="en-US" w:bidi="ar"/>
              </w:rPr>
              <w:t>计算机</w:t>
            </w:r>
          </w:p>
          <w:p>
            <w:pPr>
              <w:spacing w:line="360" w:lineRule="auto"/>
              <w:jc w:val="center"/>
              <w:rPr>
                <w:rFonts w:ascii="仿宋" w:hAnsi="仿宋" w:eastAsia="仿宋" w:cs="仿宋"/>
                <w:sz w:val="21"/>
                <w:szCs w:val="21"/>
              </w:rPr>
            </w:pPr>
            <w:r>
              <w:rPr>
                <w:rFonts w:ascii="仿宋" w:hAnsi="仿宋" w:eastAsia="仿宋" w:cs="仿宋"/>
                <w:b/>
                <w:sz w:val="21"/>
                <w:szCs w:val="21"/>
                <w:lang w:val="en-US" w:bidi="ar"/>
              </w:rPr>
              <w:t>公共机房1</w:t>
            </w:r>
          </w:p>
        </w:tc>
        <w:tc>
          <w:tcPr>
            <w:tcW w:w="936" w:type="pct"/>
            <w:vAlign w:val="center"/>
          </w:tcPr>
          <w:p>
            <w:pPr>
              <w:spacing w:line="360" w:lineRule="auto"/>
              <w:jc w:val="center"/>
              <w:rPr>
                <w:rFonts w:ascii="仿宋" w:hAnsi="仿宋" w:eastAsia="仿宋" w:cs="仿宋"/>
                <w:sz w:val="21"/>
                <w:szCs w:val="21"/>
              </w:rPr>
            </w:pPr>
            <w:r>
              <w:rPr>
                <w:rFonts w:ascii="仿宋" w:hAnsi="仿宋" w:eastAsia="仿宋" w:cs="仿宋"/>
                <w:sz w:val="21"/>
                <w:szCs w:val="21"/>
                <w:lang w:val="en-US" w:bidi="ar"/>
              </w:rPr>
              <w:t>电脑</w:t>
            </w:r>
          </w:p>
        </w:tc>
        <w:tc>
          <w:tcPr>
            <w:tcW w:w="1006" w:type="pct"/>
            <w:vAlign w:val="center"/>
          </w:tcPr>
          <w:p>
            <w:pPr>
              <w:spacing w:line="360" w:lineRule="auto"/>
              <w:jc w:val="center"/>
              <w:rPr>
                <w:rFonts w:ascii="仿宋" w:hAnsi="仿宋" w:eastAsia="仿宋" w:cs="仿宋"/>
                <w:sz w:val="21"/>
                <w:szCs w:val="21"/>
                <w:lang w:val="en-US"/>
              </w:rPr>
            </w:pPr>
            <w:r>
              <w:rPr>
                <w:rFonts w:ascii="仿宋" w:hAnsi="仿宋" w:eastAsia="仿宋" w:cs="仿宋"/>
                <w:sz w:val="21"/>
                <w:szCs w:val="21"/>
                <w:lang w:val="en-US" w:bidi="ar"/>
              </w:rPr>
              <w:t>54（含2台教师主机）</w:t>
            </w:r>
          </w:p>
        </w:tc>
        <w:tc>
          <w:tcPr>
            <w:tcW w:w="2200" w:type="pct"/>
            <w:vAlign w:val="center"/>
          </w:tcPr>
          <w:p>
            <w:pPr>
              <w:spacing w:line="360" w:lineRule="auto"/>
              <w:ind w:firstLine="420" w:firstLineChars="200"/>
              <w:rPr>
                <w:rFonts w:ascii="仿宋" w:hAnsi="仿宋" w:eastAsia="仿宋" w:cs="仿宋"/>
                <w:bCs/>
                <w:sz w:val="21"/>
                <w:szCs w:val="21"/>
              </w:rPr>
            </w:pPr>
            <w:r>
              <w:rPr>
                <w:rFonts w:ascii="仿宋" w:hAnsi="仿宋" w:eastAsia="仿宋" w:cs="仿宋"/>
                <w:bCs/>
                <w:sz w:val="21"/>
                <w:szCs w:val="21"/>
                <w:lang w:val="en-US" w:bidi="ar"/>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lang w:val="en-US"/>
              </w:rPr>
            </w:pPr>
            <w:r>
              <w:rPr>
                <w:rFonts w:ascii="仿宋" w:hAnsi="仿宋" w:eastAsia="仿宋" w:cs="仿宋"/>
                <w:bCs/>
                <w:sz w:val="21"/>
                <w:szCs w:val="21"/>
                <w:lang w:val="en-US" w:bidi="ar"/>
              </w:rPr>
              <w:t>安装软件要求：图形图像软件、影音处理软件、网页制作软件、PS软件、电子商务师（四级）实操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6" w:type="pct"/>
            <w:vAlign w:val="center"/>
          </w:tcPr>
          <w:p>
            <w:pPr>
              <w:spacing w:line="360" w:lineRule="auto"/>
              <w:jc w:val="center"/>
              <w:rPr>
                <w:rFonts w:ascii="仿宋" w:hAnsi="仿宋" w:eastAsia="仿宋" w:cs="仿宋"/>
                <w:b/>
                <w:sz w:val="21"/>
                <w:szCs w:val="21"/>
              </w:rPr>
            </w:pPr>
            <w:r>
              <w:rPr>
                <w:rFonts w:ascii="仿宋" w:hAnsi="仿宋" w:eastAsia="仿宋" w:cs="仿宋"/>
                <w:b/>
                <w:sz w:val="21"/>
                <w:szCs w:val="21"/>
                <w:lang w:val="en-US" w:bidi="ar"/>
              </w:rPr>
              <w:t>计算机</w:t>
            </w:r>
          </w:p>
          <w:p>
            <w:pPr>
              <w:spacing w:line="360" w:lineRule="auto"/>
              <w:jc w:val="center"/>
              <w:rPr>
                <w:rFonts w:ascii="仿宋" w:hAnsi="仿宋" w:eastAsia="仿宋" w:cs="仿宋"/>
                <w:sz w:val="21"/>
                <w:szCs w:val="21"/>
              </w:rPr>
            </w:pPr>
            <w:r>
              <w:rPr>
                <w:rFonts w:ascii="仿宋" w:hAnsi="仿宋" w:eastAsia="仿宋" w:cs="仿宋"/>
                <w:b/>
                <w:sz w:val="21"/>
                <w:szCs w:val="21"/>
                <w:lang w:val="en-US" w:bidi="ar"/>
              </w:rPr>
              <w:t>公共机房2</w:t>
            </w:r>
          </w:p>
        </w:tc>
        <w:tc>
          <w:tcPr>
            <w:tcW w:w="936" w:type="pct"/>
            <w:vAlign w:val="center"/>
          </w:tcPr>
          <w:p>
            <w:pPr>
              <w:spacing w:line="360" w:lineRule="auto"/>
              <w:jc w:val="center"/>
              <w:rPr>
                <w:rFonts w:ascii="仿宋" w:hAnsi="仿宋" w:eastAsia="仿宋" w:cs="仿宋"/>
                <w:sz w:val="21"/>
                <w:szCs w:val="21"/>
              </w:rPr>
            </w:pPr>
            <w:r>
              <w:rPr>
                <w:rFonts w:ascii="仿宋" w:hAnsi="仿宋" w:eastAsia="仿宋" w:cs="仿宋"/>
                <w:sz w:val="21"/>
                <w:szCs w:val="21"/>
                <w:lang w:val="en-US" w:bidi="ar"/>
              </w:rPr>
              <w:t>电脑</w:t>
            </w:r>
          </w:p>
        </w:tc>
        <w:tc>
          <w:tcPr>
            <w:tcW w:w="1006" w:type="pct"/>
            <w:vAlign w:val="center"/>
          </w:tcPr>
          <w:p>
            <w:pPr>
              <w:spacing w:line="360" w:lineRule="auto"/>
              <w:jc w:val="center"/>
              <w:rPr>
                <w:rFonts w:ascii="仿宋" w:hAnsi="仿宋" w:eastAsia="仿宋" w:cs="仿宋"/>
                <w:sz w:val="21"/>
                <w:szCs w:val="21"/>
                <w:lang w:val="en-US"/>
              </w:rPr>
            </w:pPr>
            <w:r>
              <w:rPr>
                <w:rFonts w:ascii="仿宋" w:hAnsi="仿宋" w:eastAsia="仿宋" w:cs="仿宋"/>
                <w:sz w:val="21"/>
                <w:szCs w:val="21"/>
                <w:lang w:val="en-US" w:bidi="ar"/>
              </w:rPr>
              <w:t>57（含2台教师主机）</w:t>
            </w:r>
          </w:p>
        </w:tc>
        <w:tc>
          <w:tcPr>
            <w:tcW w:w="2200" w:type="pct"/>
            <w:vAlign w:val="center"/>
          </w:tcPr>
          <w:p>
            <w:pPr>
              <w:spacing w:line="360" w:lineRule="auto"/>
              <w:ind w:firstLine="420" w:firstLineChars="200"/>
              <w:rPr>
                <w:rFonts w:ascii="仿宋" w:hAnsi="仿宋" w:eastAsia="仿宋" w:cs="仿宋"/>
                <w:bCs/>
                <w:sz w:val="21"/>
                <w:szCs w:val="21"/>
              </w:rPr>
            </w:pPr>
            <w:r>
              <w:rPr>
                <w:rFonts w:ascii="仿宋" w:hAnsi="仿宋" w:eastAsia="仿宋" w:cs="仿宋"/>
                <w:bCs/>
                <w:sz w:val="21"/>
                <w:szCs w:val="21"/>
                <w:lang w:val="en-US" w:bidi="ar"/>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lang w:val="en-US"/>
              </w:rPr>
            </w:pPr>
            <w:r>
              <w:rPr>
                <w:rFonts w:ascii="仿宋" w:hAnsi="仿宋" w:eastAsia="仿宋" w:cs="仿宋"/>
                <w:bCs/>
                <w:sz w:val="21"/>
                <w:szCs w:val="21"/>
                <w:lang w:val="en-US" w:bidi="ar"/>
              </w:rPr>
              <w:t>安装软件要求：图形图像软件、影音处理软件、网页制作软件、PS软件、电子商务师（四级）实操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6" w:type="pct"/>
            <w:vAlign w:val="center"/>
          </w:tcPr>
          <w:p>
            <w:pPr>
              <w:spacing w:line="360" w:lineRule="auto"/>
              <w:jc w:val="center"/>
              <w:rPr>
                <w:rFonts w:ascii="仿宋" w:hAnsi="仿宋" w:eastAsia="仿宋" w:cs="仿宋"/>
                <w:b/>
                <w:sz w:val="21"/>
                <w:szCs w:val="21"/>
              </w:rPr>
            </w:pPr>
            <w:r>
              <w:rPr>
                <w:rFonts w:ascii="仿宋" w:hAnsi="仿宋" w:eastAsia="仿宋" w:cs="仿宋"/>
                <w:b/>
                <w:sz w:val="21"/>
                <w:szCs w:val="21"/>
                <w:lang w:val="en-US" w:bidi="ar"/>
              </w:rPr>
              <w:t>计算机</w:t>
            </w:r>
          </w:p>
          <w:p>
            <w:pPr>
              <w:spacing w:line="360" w:lineRule="auto"/>
              <w:jc w:val="center"/>
              <w:rPr>
                <w:rFonts w:ascii="仿宋" w:hAnsi="仿宋" w:eastAsia="仿宋" w:cs="仿宋"/>
                <w:sz w:val="21"/>
                <w:szCs w:val="21"/>
              </w:rPr>
            </w:pPr>
            <w:r>
              <w:rPr>
                <w:rFonts w:ascii="仿宋" w:hAnsi="仿宋" w:eastAsia="仿宋" w:cs="仿宋"/>
                <w:b/>
                <w:sz w:val="21"/>
                <w:szCs w:val="21"/>
                <w:lang w:val="en-US" w:bidi="ar"/>
              </w:rPr>
              <w:t>公共机房3</w:t>
            </w:r>
          </w:p>
        </w:tc>
        <w:tc>
          <w:tcPr>
            <w:tcW w:w="936" w:type="pct"/>
            <w:vAlign w:val="center"/>
          </w:tcPr>
          <w:p>
            <w:pPr>
              <w:spacing w:line="360" w:lineRule="auto"/>
              <w:jc w:val="center"/>
              <w:rPr>
                <w:rFonts w:ascii="仿宋" w:hAnsi="仿宋" w:eastAsia="仿宋" w:cs="仿宋"/>
                <w:sz w:val="21"/>
                <w:szCs w:val="21"/>
              </w:rPr>
            </w:pPr>
            <w:r>
              <w:rPr>
                <w:rFonts w:ascii="仿宋" w:hAnsi="仿宋" w:eastAsia="仿宋" w:cs="仿宋"/>
                <w:sz w:val="21"/>
                <w:szCs w:val="21"/>
                <w:lang w:val="en-US" w:bidi="ar"/>
              </w:rPr>
              <w:t>电脑</w:t>
            </w:r>
          </w:p>
        </w:tc>
        <w:tc>
          <w:tcPr>
            <w:tcW w:w="1006" w:type="pct"/>
            <w:vAlign w:val="center"/>
          </w:tcPr>
          <w:p>
            <w:pPr>
              <w:spacing w:line="360" w:lineRule="auto"/>
              <w:jc w:val="center"/>
              <w:rPr>
                <w:rFonts w:ascii="仿宋" w:hAnsi="仿宋" w:eastAsia="仿宋" w:cs="仿宋"/>
                <w:sz w:val="21"/>
                <w:szCs w:val="21"/>
                <w:lang w:val="en-US"/>
              </w:rPr>
            </w:pPr>
            <w:r>
              <w:rPr>
                <w:rFonts w:ascii="仿宋" w:hAnsi="仿宋" w:eastAsia="仿宋" w:cs="仿宋"/>
                <w:sz w:val="21"/>
                <w:szCs w:val="21"/>
                <w:lang w:val="en-US" w:bidi="ar"/>
              </w:rPr>
              <w:t>57（含2台教师主机）</w:t>
            </w:r>
          </w:p>
        </w:tc>
        <w:tc>
          <w:tcPr>
            <w:tcW w:w="2200" w:type="pct"/>
            <w:vAlign w:val="center"/>
          </w:tcPr>
          <w:p>
            <w:pPr>
              <w:spacing w:line="360" w:lineRule="auto"/>
              <w:ind w:firstLine="420" w:firstLineChars="200"/>
              <w:rPr>
                <w:rFonts w:ascii="仿宋" w:hAnsi="仿宋" w:eastAsia="仿宋" w:cs="仿宋"/>
                <w:bCs/>
                <w:sz w:val="21"/>
                <w:szCs w:val="21"/>
              </w:rPr>
            </w:pPr>
            <w:r>
              <w:rPr>
                <w:rFonts w:ascii="仿宋" w:hAnsi="仿宋" w:eastAsia="仿宋" w:cs="仿宋"/>
                <w:bCs/>
                <w:sz w:val="21"/>
                <w:szCs w:val="21"/>
                <w:lang w:val="en-US" w:bidi="ar"/>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lang w:val="en-US"/>
              </w:rPr>
            </w:pPr>
            <w:r>
              <w:rPr>
                <w:rFonts w:ascii="仿宋" w:hAnsi="仿宋" w:eastAsia="仿宋" w:cs="仿宋"/>
                <w:bCs/>
                <w:sz w:val="21"/>
                <w:szCs w:val="21"/>
                <w:lang w:val="en-US" w:bidi="ar"/>
              </w:rPr>
              <w:t>安装软件要求：图形图像软件、影音处理软件、网页制作软件、PS软件、电子商务师（四级）实操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6" w:type="pct"/>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会计实务综合实训室（1+X职业技能等级证书实训）</w:t>
            </w:r>
          </w:p>
        </w:tc>
        <w:tc>
          <w:tcPr>
            <w:tcW w:w="936" w:type="pct"/>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1006" w:type="pct"/>
            <w:vAlign w:val="center"/>
          </w:tcPr>
          <w:p>
            <w:pPr>
              <w:spacing w:line="360" w:lineRule="auto"/>
              <w:jc w:val="center"/>
              <w:rPr>
                <w:rFonts w:ascii="仿宋" w:hAnsi="仿宋" w:eastAsia="仿宋" w:cs="仿宋"/>
                <w:sz w:val="21"/>
                <w:szCs w:val="21"/>
              </w:rPr>
            </w:pPr>
            <w:r>
              <w:rPr>
                <w:rFonts w:ascii="仿宋" w:hAnsi="仿宋" w:eastAsia="仿宋" w:cs="仿宋"/>
                <w:sz w:val="21"/>
                <w:szCs w:val="21"/>
                <w:lang w:val="en-US"/>
              </w:rPr>
              <w:t>42</w:t>
            </w:r>
            <w:r>
              <w:rPr>
                <w:rFonts w:hint="eastAsia" w:ascii="仿宋" w:hAnsi="仿宋" w:eastAsia="仿宋" w:cs="仿宋"/>
                <w:sz w:val="21"/>
                <w:szCs w:val="21"/>
                <w:lang w:val="en-US"/>
              </w:rPr>
              <w:t>（含</w:t>
            </w:r>
            <w:r>
              <w:rPr>
                <w:rFonts w:ascii="仿宋" w:hAnsi="仿宋" w:eastAsia="仿宋" w:cs="仿宋"/>
                <w:sz w:val="21"/>
                <w:szCs w:val="21"/>
                <w:lang w:val="en-US"/>
              </w:rPr>
              <w:t>1</w:t>
            </w:r>
            <w:r>
              <w:rPr>
                <w:rFonts w:hint="eastAsia" w:ascii="仿宋" w:hAnsi="仿宋" w:eastAsia="仿宋" w:cs="仿宋"/>
                <w:sz w:val="21"/>
                <w:szCs w:val="21"/>
                <w:lang w:val="en-US"/>
              </w:rPr>
              <w:t>台教师主机）</w:t>
            </w:r>
          </w:p>
        </w:tc>
        <w:tc>
          <w:tcPr>
            <w:tcW w:w="2200" w:type="pct"/>
            <w:vAlign w:val="center"/>
          </w:tcPr>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双核CPU，2GB 内存，500GB 硬盘， 独立显卡（显存1024MB)，21寸液晶显示器。用于专业教学训练。</w:t>
            </w:r>
          </w:p>
          <w:p>
            <w:pPr>
              <w:spacing w:line="360" w:lineRule="auto"/>
              <w:ind w:firstLine="420" w:firstLineChars="200"/>
              <w:rPr>
                <w:rFonts w:ascii="仿宋" w:hAnsi="仿宋" w:eastAsia="仿宋" w:cs="仿宋"/>
                <w:sz w:val="21"/>
                <w:szCs w:val="21"/>
              </w:rPr>
            </w:pPr>
            <w:r>
              <w:rPr>
                <w:rFonts w:hint="eastAsia" w:ascii="仿宋" w:hAnsi="仿宋" w:eastAsia="仿宋" w:cs="仿宋"/>
                <w:bCs/>
                <w:sz w:val="21"/>
                <w:szCs w:val="21"/>
                <w:lang w:val="en-US"/>
              </w:rPr>
              <w:t>安装软件要求：</w:t>
            </w:r>
            <w:r>
              <w:rPr>
                <w:rFonts w:hint="eastAsia" w:ascii="仿宋" w:hAnsi="仿宋" w:eastAsia="仿宋" w:cs="仿宋"/>
                <w:sz w:val="21"/>
                <w:szCs w:val="21"/>
              </w:rPr>
              <w:t>会计实务综合操作教学软件（</w:t>
            </w:r>
            <w:r>
              <w:rPr>
                <w:rFonts w:ascii="仿宋" w:hAnsi="仿宋" w:eastAsia="仿宋" w:cs="仿宋"/>
                <w:sz w:val="21"/>
                <w:szCs w:val="21"/>
              </w:rPr>
              <w:t>1+X</w:t>
            </w:r>
            <w:r>
              <w:rPr>
                <w:rFonts w:hint="eastAsia" w:ascii="仿宋" w:hAnsi="仿宋" w:eastAsia="仿宋" w:cs="仿宋"/>
                <w:sz w:val="21"/>
                <w:szCs w:val="21"/>
              </w:rPr>
              <w:t>职业技能等级考试训练平台）</w:t>
            </w:r>
          </w:p>
        </w:tc>
      </w:tr>
    </w:tbl>
    <w:p>
      <w:pPr>
        <w:spacing w:line="360" w:lineRule="auto"/>
        <w:rPr>
          <w:rFonts w:ascii="仿宋" w:hAnsi="仿宋" w:eastAsia="仿宋" w:cs="仿宋"/>
          <w:sz w:val="21"/>
          <w:szCs w:val="21"/>
          <w:lang w:val="en-US"/>
        </w:rPr>
      </w:pPr>
    </w:p>
    <w:p>
      <w:pPr>
        <w:pStyle w:val="129"/>
        <w:spacing w:line="360" w:lineRule="auto"/>
        <w:ind w:firstLine="0" w:firstLineChars="0"/>
        <w:jc w:val="both"/>
        <w:rPr>
          <w:rFonts w:ascii="仿宋" w:hAnsi="仿宋" w:eastAsia="仿宋" w:cs="黑体"/>
          <w:b/>
          <w:sz w:val="21"/>
          <w:szCs w:val="21"/>
        </w:rPr>
      </w:pPr>
      <w:r>
        <w:rPr>
          <w:rFonts w:hint="eastAsia" w:ascii="仿宋" w:hAnsi="仿宋" w:eastAsia="仿宋" w:cs="黑体"/>
          <w:b/>
          <w:sz w:val="21"/>
          <w:szCs w:val="21"/>
          <w:lang w:val="en-US"/>
        </w:rPr>
        <w:t>十一、编制说明</w:t>
      </w:r>
    </w:p>
    <w:p>
      <w:pPr>
        <w:tabs>
          <w:tab w:val="left" w:pos="312"/>
        </w:tabs>
        <w:spacing w:line="360" w:lineRule="auto"/>
        <w:ind w:firstLine="420" w:firstLineChars="200"/>
        <w:jc w:val="both"/>
        <w:rPr>
          <w:rFonts w:ascii="仿宋" w:hAnsi="仿宋" w:eastAsia="仿宋" w:cs="仿宋"/>
          <w:bCs/>
          <w:sz w:val="21"/>
          <w:szCs w:val="21"/>
          <w:lang w:val="en-US"/>
        </w:rPr>
      </w:pPr>
      <w:r>
        <w:rPr>
          <w:rFonts w:hint="eastAsia" w:ascii="仿宋" w:hAnsi="仿宋" w:eastAsia="仿宋" w:cs="仿宋"/>
          <w:bCs/>
          <w:sz w:val="21"/>
          <w:szCs w:val="21"/>
          <w:lang w:val="en-US"/>
        </w:rPr>
        <w:t>1、本方案依据《教育部关于职业院校专业人才培养方案制订与实施工作的指导意见》（教职成〔2019〕13号）、教育部《中等职业学校专业目录》《中等职业学校公共基础课程方案》（教职成厅〔2019〕6号），参考国家标准化管理委员会《国民经济行业分类》（2019修改版）、人力资源和社会保障部《中华人民共和国职业分类大典》（2015版）和国家相关职业标准、职业技能等级标准等编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3、中等职业学校依据本方案制定实施性人才培养方案。</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1）落实“2.5+0.5”人才培养模式，学生校内学习5个学期，校外顶岗实习不超过1学期。每学年为52周，其中教学时间40周（含复习考试），假期12周。第1至第5学期，每学期教学周18周，机动、考试各1周，按28学时每周计算；第6学期顶岗实习19周。</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（2）第1～5学期集中安排整周教学周，如德育、体育、艺术和计算机应用基础等课时不足省教育厅规定的最低要求时，可根据实际情况予以补足。</w:t>
      </w:r>
    </w:p>
    <w:p>
      <w:pPr>
        <w:spacing w:line="360" w:lineRule="auto"/>
        <w:rPr>
          <w:rFonts w:ascii="仿宋" w:hAnsi="仿宋" w:eastAsia="仿宋"/>
          <w:sz w:val="21"/>
          <w:szCs w:val="21"/>
          <w:lang w:val="en-US"/>
        </w:rPr>
      </w:pPr>
    </w:p>
    <w:sectPr>
      <w:pgSz w:w="11906" w:h="16838"/>
      <w:pgMar w:top="1554" w:right="1559" w:bottom="1554" w:left="1559" w:header="0" w:footer="68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1DBA09-84AC-43BE-BEEF-E7F9B6EE05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94A8BA63-9CAE-442F-AA15-3B501674E92C}"/>
  </w:font>
  <w:font w:name="仿宋">
    <w:panose1 w:val="02010609060101010101"/>
    <w:charset w:val="86"/>
    <w:family w:val="modern"/>
    <w:pitch w:val="default"/>
    <w:sig w:usb0="800002BF" w:usb1="38CF7CFA" w:usb2="00000016" w:usb3="00000000" w:csb0="00040001" w:csb1="00000000"/>
    <w:embedRegular r:id="rId3" w:fontKey="{28BDE18E-21A0-4F2D-9B5A-67A925BA1E15}"/>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embedRegular r:id="rId4" w:fontKey="{37D84DA3-56C0-45AF-ADC1-FC85A7CB482E}"/>
  </w:font>
  <w:font w:name="方正公文小标宋">
    <w:altName w:val="宋体"/>
    <w:panose1 w:val="00000000000000000000"/>
    <w:charset w:val="86"/>
    <w:family w:val="auto"/>
    <w:pitch w:val="default"/>
    <w:sig w:usb0="00000000" w:usb1="00000000" w:usb2="00000016" w:usb3="00000000" w:csb0="00040001" w:csb1="00000000"/>
    <w:embedRegular r:id="rId5" w:fontKey="{FEB3B4FC-762A-4B40-9BFB-96100DD8F7C7}"/>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3595453"/>
    </w:sdtPr>
    <w:sdtEndPr>
      <w:rPr>
        <w:rFonts w:ascii="仿宋" w:hAnsi="仿宋" w:eastAsia="仿宋"/>
      </w:rPr>
    </w:sdtEndPr>
    <w:sdtContent>
      <w:p>
        <w:pPr>
          <w:pStyle w:val="8"/>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rPr>
          <w:t>17</w:t>
        </w:r>
        <w:r>
          <w:rPr>
            <w:rFonts w:ascii="仿宋" w:hAnsi="仿宋" w:eastAsia="仿宋"/>
          </w:rPr>
          <w:fldChar w:fldCharType="end"/>
        </w:r>
      </w:p>
    </w:sdtContent>
  </w:sdt>
  <w:p>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5CFC"/>
    <w:multiLevelType w:val="singleLevel"/>
    <w:tmpl w:val="948C5CFC"/>
    <w:lvl w:ilvl="0" w:tentative="0">
      <w:start w:val="1"/>
      <w:numFmt w:val="decimal"/>
      <w:suff w:val="nothing"/>
      <w:lvlText w:val="（%1）"/>
      <w:lvlJc w:val="left"/>
    </w:lvl>
  </w:abstractNum>
  <w:abstractNum w:abstractNumId="1">
    <w:nsid w:val="9950C330"/>
    <w:multiLevelType w:val="singleLevel"/>
    <w:tmpl w:val="9950C330"/>
    <w:lvl w:ilvl="0" w:tentative="0">
      <w:start w:val="1"/>
      <w:numFmt w:val="decimal"/>
      <w:suff w:val="nothing"/>
      <w:lvlText w:val="（%1）"/>
      <w:lvlJc w:val="left"/>
    </w:lvl>
  </w:abstractNum>
  <w:abstractNum w:abstractNumId="2">
    <w:nsid w:val="A17F049E"/>
    <w:multiLevelType w:val="singleLevel"/>
    <w:tmpl w:val="A17F049E"/>
    <w:lvl w:ilvl="0" w:tentative="0">
      <w:start w:val="1"/>
      <w:numFmt w:val="decimal"/>
      <w:suff w:val="nothing"/>
      <w:lvlText w:val="（%1）"/>
      <w:lvlJc w:val="left"/>
    </w:lvl>
  </w:abstractNum>
  <w:abstractNum w:abstractNumId="3">
    <w:nsid w:val="A7CF376D"/>
    <w:multiLevelType w:val="singleLevel"/>
    <w:tmpl w:val="A7CF376D"/>
    <w:lvl w:ilvl="0" w:tentative="0">
      <w:start w:val="1"/>
      <w:numFmt w:val="decimal"/>
      <w:suff w:val="nothing"/>
      <w:lvlText w:val="（%1）"/>
      <w:lvlJc w:val="left"/>
    </w:lvl>
  </w:abstractNum>
  <w:abstractNum w:abstractNumId="4">
    <w:nsid w:val="BB0BBFE2"/>
    <w:multiLevelType w:val="singleLevel"/>
    <w:tmpl w:val="BB0BBFE2"/>
    <w:lvl w:ilvl="0" w:tentative="0">
      <w:start w:val="1"/>
      <w:numFmt w:val="decimal"/>
      <w:suff w:val="nothing"/>
      <w:lvlText w:val="（%1）"/>
      <w:lvlJc w:val="left"/>
    </w:lvl>
  </w:abstractNum>
  <w:abstractNum w:abstractNumId="5">
    <w:nsid w:val="C59000A9"/>
    <w:multiLevelType w:val="singleLevel"/>
    <w:tmpl w:val="C59000A9"/>
    <w:lvl w:ilvl="0" w:tentative="0">
      <w:start w:val="1"/>
      <w:numFmt w:val="decimal"/>
      <w:suff w:val="nothing"/>
      <w:lvlText w:val="（%1）"/>
      <w:lvlJc w:val="left"/>
    </w:lvl>
  </w:abstractNum>
  <w:abstractNum w:abstractNumId="6">
    <w:nsid w:val="CBDE977E"/>
    <w:multiLevelType w:val="singleLevel"/>
    <w:tmpl w:val="CBDE977E"/>
    <w:lvl w:ilvl="0" w:tentative="0">
      <w:start w:val="3"/>
      <w:numFmt w:val="decimal"/>
      <w:suff w:val="nothing"/>
      <w:lvlText w:val="%1、"/>
      <w:lvlJc w:val="left"/>
    </w:lvl>
  </w:abstractNum>
  <w:abstractNum w:abstractNumId="7">
    <w:nsid w:val="CE7289CC"/>
    <w:multiLevelType w:val="singleLevel"/>
    <w:tmpl w:val="CE7289CC"/>
    <w:lvl w:ilvl="0" w:tentative="0">
      <w:start w:val="1"/>
      <w:numFmt w:val="decimal"/>
      <w:suff w:val="nothing"/>
      <w:lvlText w:val="%1、"/>
      <w:lvlJc w:val="left"/>
    </w:lvl>
  </w:abstractNum>
  <w:abstractNum w:abstractNumId="8">
    <w:nsid w:val="EFC62CAE"/>
    <w:multiLevelType w:val="singleLevel"/>
    <w:tmpl w:val="EFC62CAE"/>
    <w:lvl w:ilvl="0" w:tentative="0">
      <w:start w:val="1"/>
      <w:numFmt w:val="decimal"/>
      <w:suff w:val="nothing"/>
      <w:lvlText w:val="（%1）"/>
      <w:lvlJc w:val="left"/>
    </w:lvl>
  </w:abstractNum>
  <w:abstractNum w:abstractNumId="9">
    <w:nsid w:val="F7475D4B"/>
    <w:multiLevelType w:val="singleLevel"/>
    <w:tmpl w:val="F7475D4B"/>
    <w:lvl w:ilvl="0" w:tentative="0">
      <w:start w:val="1"/>
      <w:numFmt w:val="decimal"/>
      <w:lvlText w:val="(%1)"/>
      <w:lvlJc w:val="left"/>
      <w:pPr>
        <w:tabs>
          <w:tab w:val="left" w:pos="312"/>
        </w:tabs>
      </w:pPr>
    </w:lvl>
  </w:abstractNum>
  <w:abstractNum w:abstractNumId="10">
    <w:nsid w:val="0000000B"/>
    <w:multiLevelType w:val="singleLevel"/>
    <w:tmpl w:val="0000000B"/>
    <w:lvl w:ilvl="0" w:tentative="0">
      <w:start w:val="1"/>
      <w:numFmt w:val="chineseCounting"/>
      <w:suff w:val="nothing"/>
      <w:lvlText w:val="%1、"/>
      <w:lvlJc w:val="left"/>
    </w:lvl>
  </w:abstractNum>
  <w:abstractNum w:abstractNumId="11">
    <w:nsid w:val="0A62878F"/>
    <w:multiLevelType w:val="singleLevel"/>
    <w:tmpl w:val="0A62878F"/>
    <w:lvl w:ilvl="0" w:tentative="0">
      <w:start w:val="1"/>
      <w:numFmt w:val="decimal"/>
      <w:suff w:val="nothing"/>
      <w:lvlText w:val="（%1）"/>
      <w:lvlJc w:val="left"/>
    </w:lvl>
  </w:abstractNum>
  <w:abstractNum w:abstractNumId="12">
    <w:nsid w:val="15836C22"/>
    <w:multiLevelType w:val="singleLevel"/>
    <w:tmpl w:val="15836C22"/>
    <w:lvl w:ilvl="0" w:tentative="0">
      <w:start w:val="1"/>
      <w:numFmt w:val="decimal"/>
      <w:suff w:val="nothing"/>
      <w:lvlText w:val="（%1）"/>
      <w:lvlJc w:val="left"/>
    </w:lvl>
  </w:abstractNum>
  <w:abstractNum w:abstractNumId="13">
    <w:nsid w:val="1E136DDB"/>
    <w:multiLevelType w:val="singleLevel"/>
    <w:tmpl w:val="1E136DDB"/>
    <w:lvl w:ilvl="0" w:tentative="0">
      <w:start w:val="1"/>
      <w:numFmt w:val="decimal"/>
      <w:lvlText w:val="(%1)"/>
      <w:lvlJc w:val="left"/>
      <w:pPr>
        <w:tabs>
          <w:tab w:val="left" w:pos="312"/>
        </w:tabs>
      </w:pPr>
    </w:lvl>
  </w:abstractNum>
  <w:abstractNum w:abstractNumId="14">
    <w:nsid w:val="37B8EC06"/>
    <w:multiLevelType w:val="singleLevel"/>
    <w:tmpl w:val="37B8EC06"/>
    <w:lvl w:ilvl="0" w:tentative="0">
      <w:start w:val="1"/>
      <w:numFmt w:val="decimal"/>
      <w:suff w:val="nothing"/>
      <w:lvlText w:val="%1、"/>
      <w:lvlJc w:val="left"/>
    </w:lvl>
  </w:abstractNum>
  <w:abstractNum w:abstractNumId="15">
    <w:nsid w:val="5798F291"/>
    <w:multiLevelType w:val="singleLevel"/>
    <w:tmpl w:val="5798F291"/>
    <w:lvl w:ilvl="0" w:tentative="0">
      <w:start w:val="1"/>
      <w:numFmt w:val="decimal"/>
      <w:suff w:val="nothing"/>
      <w:lvlText w:val="（%1）"/>
      <w:lvlJc w:val="left"/>
    </w:lvl>
  </w:abstractNum>
  <w:abstractNum w:abstractNumId="16">
    <w:nsid w:val="589F7538"/>
    <w:multiLevelType w:val="singleLevel"/>
    <w:tmpl w:val="589F7538"/>
    <w:lvl w:ilvl="0" w:tentative="0">
      <w:start w:val="1"/>
      <w:numFmt w:val="decimal"/>
      <w:suff w:val="nothing"/>
      <w:lvlText w:val="（%1）"/>
      <w:lvlJc w:val="left"/>
    </w:lvl>
  </w:abstractNum>
  <w:abstractNum w:abstractNumId="17">
    <w:nsid w:val="59FCB3DE"/>
    <w:multiLevelType w:val="singleLevel"/>
    <w:tmpl w:val="59FCB3DE"/>
    <w:lvl w:ilvl="0" w:tentative="0">
      <w:start w:val="1"/>
      <w:numFmt w:val="decimal"/>
      <w:lvlText w:val="(%1)"/>
      <w:lvlJc w:val="left"/>
      <w:pPr>
        <w:tabs>
          <w:tab w:val="left" w:pos="312"/>
        </w:tabs>
      </w:pPr>
    </w:lvl>
  </w:abstractNum>
  <w:abstractNum w:abstractNumId="18">
    <w:nsid w:val="5BEA42BC"/>
    <w:multiLevelType w:val="singleLevel"/>
    <w:tmpl w:val="5BEA42BC"/>
    <w:lvl w:ilvl="0" w:tentative="0">
      <w:start w:val="1"/>
      <w:numFmt w:val="decimal"/>
      <w:suff w:val="nothing"/>
      <w:lvlText w:val="（%1）"/>
      <w:lvlJc w:val="left"/>
    </w:lvl>
  </w:abstractNum>
  <w:abstractNum w:abstractNumId="19">
    <w:nsid w:val="5C5EC574"/>
    <w:multiLevelType w:val="singleLevel"/>
    <w:tmpl w:val="5C5EC574"/>
    <w:lvl w:ilvl="0" w:tentative="0">
      <w:start w:val="4"/>
      <w:numFmt w:val="decimal"/>
      <w:lvlText w:val="%1."/>
      <w:lvlJc w:val="left"/>
      <w:pPr>
        <w:tabs>
          <w:tab w:val="left" w:pos="312"/>
        </w:tabs>
      </w:pPr>
    </w:lvl>
  </w:abstractNum>
  <w:num w:numId="1">
    <w:abstractNumId w:val="10"/>
  </w:num>
  <w:num w:numId="2">
    <w:abstractNumId w:val="7"/>
  </w:num>
  <w:num w:numId="3">
    <w:abstractNumId w:val="14"/>
  </w:num>
  <w:num w:numId="4">
    <w:abstractNumId w:val="19"/>
  </w:num>
  <w:num w:numId="5">
    <w:abstractNumId w:val="13"/>
  </w:num>
  <w:num w:numId="6">
    <w:abstractNumId w:val="9"/>
  </w:num>
  <w:num w:numId="7">
    <w:abstractNumId w:val="17"/>
  </w:num>
  <w:num w:numId="8">
    <w:abstractNumId w:val="5"/>
  </w:num>
  <w:num w:numId="9">
    <w:abstractNumId w:val="2"/>
  </w:num>
  <w:num w:numId="10">
    <w:abstractNumId w:val="8"/>
  </w:num>
  <w:num w:numId="11">
    <w:abstractNumId w:val="3"/>
  </w:num>
  <w:num w:numId="12">
    <w:abstractNumId w:val="11"/>
  </w:num>
  <w:num w:numId="13">
    <w:abstractNumId w:val="1"/>
  </w:num>
  <w:num w:numId="14">
    <w:abstractNumId w:val="15"/>
  </w:num>
  <w:num w:numId="15">
    <w:abstractNumId w:val="18"/>
  </w:num>
  <w:num w:numId="16">
    <w:abstractNumId w:val="0"/>
  </w:num>
  <w:num w:numId="17">
    <w:abstractNumId w:val="16"/>
  </w:num>
  <w:num w:numId="18">
    <w:abstractNumId w:val="12"/>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81"/>
  <w:displayHorizontalDrawingGridEvery w:val="0"/>
  <w:displayVerticalDrawingGridEvery w:val="2"/>
  <w:characterSpacingControl w:val="compressPunctuation"/>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DA5DD3"/>
    <w:rsid w:val="00005261"/>
    <w:rsid w:val="00005A4C"/>
    <w:rsid w:val="00023518"/>
    <w:rsid w:val="000235B5"/>
    <w:rsid w:val="0002638A"/>
    <w:rsid w:val="000269FA"/>
    <w:rsid w:val="00032ADF"/>
    <w:rsid w:val="00040F18"/>
    <w:rsid w:val="00043604"/>
    <w:rsid w:val="00043DBD"/>
    <w:rsid w:val="000442DA"/>
    <w:rsid w:val="000532E6"/>
    <w:rsid w:val="0005607F"/>
    <w:rsid w:val="00062051"/>
    <w:rsid w:val="00062F33"/>
    <w:rsid w:val="000707BB"/>
    <w:rsid w:val="00074FF7"/>
    <w:rsid w:val="00081615"/>
    <w:rsid w:val="00084383"/>
    <w:rsid w:val="00084E74"/>
    <w:rsid w:val="00087F01"/>
    <w:rsid w:val="00091BBE"/>
    <w:rsid w:val="00092C25"/>
    <w:rsid w:val="000A5355"/>
    <w:rsid w:val="000B423F"/>
    <w:rsid w:val="000C3008"/>
    <w:rsid w:val="000D4C24"/>
    <w:rsid w:val="000D6AB2"/>
    <w:rsid w:val="000E275B"/>
    <w:rsid w:val="000E2E74"/>
    <w:rsid w:val="000E5027"/>
    <w:rsid w:val="000F0AE8"/>
    <w:rsid w:val="001007A0"/>
    <w:rsid w:val="00111C53"/>
    <w:rsid w:val="00113D8E"/>
    <w:rsid w:val="00117390"/>
    <w:rsid w:val="0011781D"/>
    <w:rsid w:val="001242EF"/>
    <w:rsid w:val="00124F52"/>
    <w:rsid w:val="00134F1F"/>
    <w:rsid w:val="00136671"/>
    <w:rsid w:val="00142A90"/>
    <w:rsid w:val="00147A40"/>
    <w:rsid w:val="00173BC9"/>
    <w:rsid w:val="00175927"/>
    <w:rsid w:val="00185937"/>
    <w:rsid w:val="001864DC"/>
    <w:rsid w:val="001951C1"/>
    <w:rsid w:val="00195A21"/>
    <w:rsid w:val="00195B79"/>
    <w:rsid w:val="001965B7"/>
    <w:rsid w:val="00197E98"/>
    <w:rsid w:val="001A2518"/>
    <w:rsid w:val="001A78D6"/>
    <w:rsid w:val="001A7D82"/>
    <w:rsid w:val="001C30EE"/>
    <w:rsid w:val="001C4A04"/>
    <w:rsid w:val="001C4CC9"/>
    <w:rsid w:val="001C76F5"/>
    <w:rsid w:val="001C793F"/>
    <w:rsid w:val="001D4FC7"/>
    <w:rsid w:val="001D7615"/>
    <w:rsid w:val="001F0881"/>
    <w:rsid w:val="001F2B94"/>
    <w:rsid w:val="00200F3F"/>
    <w:rsid w:val="0020284F"/>
    <w:rsid w:val="00202E9A"/>
    <w:rsid w:val="002158D5"/>
    <w:rsid w:val="00217914"/>
    <w:rsid w:val="00223DC8"/>
    <w:rsid w:val="00232256"/>
    <w:rsid w:val="002440CC"/>
    <w:rsid w:val="00255F91"/>
    <w:rsid w:val="002854C7"/>
    <w:rsid w:val="00294BC3"/>
    <w:rsid w:val="002A5B98"/>
    <w:rsid w:val="002A5E45"/>
    <w:rsid w:val="002F2251"/>
    <w:rsid w:val="002F27C6"/>
    <w:rsid w:val="002F3BC6"/>
    <w:rsid w:val="002F41EF"/>
    <w:rsid w:val="00300A08"/>
    <w:rsid w:val="003141B7"/>
    <w:rsid w:val="00322BD4"/>
    <w:rsid w:val="0033328A"/>
    <w:rsid w:val="00334130"/>
    <w:rsid w:val="003426FE"/>
    <w:rsid w:val="0034466D"/>
    <w:rsid w:val="00344CF5"/>
    <w:rsid w:val="00351446"/>
    <w:rsid w:val="003656F6"/>
    <w:rsid w:val="0036725A"/>
    <w:rsid w:val="00371056"/>
    <w:rsid w:val="003849A8"/>
    <w:rsid w:val="00390420"/>
    <w:rsid w:val="003912CE"/>
    <w:rsid w:val="00392C74"/>
    <w:rsid w:val="00396ECB"/>
    <w:rsid w:val="0039716D"/>
    <w:rsid w:val="003977F0"/>
    <w:rsid w:val="003A52BC"/>
    <w:rsid w:val="003A5A51"/>
    <w:rsid w:val="003B38CA"/>
    <w:rsid w:val="003C2DB1"/>
    <w:rsid w:val="003C5C2E"/>
    <w:rsid w:val="003D04CC"/>
    <w:rsid w:val="003D29D6"/>
    <w:rsid w:val="003E2FE8"/>
    <w:rsid w:val="003E7AAF"/>
    <w:rsid w:val="00405054"/>
    <w:rsid w:val="00407A81"/>
    <w:rsid w:val="0041715B"/>
    <w:rsid w:val="00417529"/>
    <w:rsid w:val="00417857"/>
    <w:rsid w:val="00422535"/>
    <w:rsid w:val="00427828"/>
    <w:rsid w:val="00440175"/>
    <w:rsid w:val="004508D5"/>
    <w:rsid w:val="0045113D"/>
    <w:rsid w:val="00451CBD"/>
    <w:rsid w:val="00467317"/>
    <w:rsid w:val="00480E95"/>
    <w:rsid w:val="00497CCD"/>
    <w:rsid w:val="00497F7E"/>
    <w:rsid w:val="004A09D2"/>
    <w:rsid w:val="004A61CB"/>
    <w:rsid w:val="004B2664"/>
    <w:rsid w:val="004B4565"/>
    <w:rsid w:val="004B67C3"/>
    <w:rsid w:val="004C2546"/>
    <w:rsid w:val="004D21AB"/>
    <w:rsid w:val="004D2E8A"/>
    <w:rsid w:val="004D384A"/>
    <w:rsid w:val="004D43BA"/>
    <w:rsid w:val="004D6D42"/>
    <w:rsid w:val="004E345B"/>
    <w:rsid w:val="004F20B8"/>
    <w:rsid w:val="004F56AA"/>
    <w:rsid w:val="004F5F28"/>
    <w:rsid w:val="00503667"/>
    <w:rsid w:val="00511D8A"/>
    <w:rsid w:val="00514249"/>
    <w:rsid w:val="0051558A"/>
    <w:rsid w:val="00521C9B"/>
    <w:rsid w:val="005316AC"/>
    <w:rsid w:val="00532782"/>
    <w:rsid w:val="00533670"/>
    <w:rsid w:val="00533DC6"/>
    <w:rsid w:val="00547E00"/>
    <w:rsid w:val="005618E6"/>
    <w:rsid w:val="00570339"/>
    <w:rsid w:val="005724F8"/>
    <w:rsid w:val="00581B89"/>
    <w:rsid w:val="00584714"/>
    <w:rsid w:val="005910E6"/>
    <w:rsid w:val="005965E2"/>
    <w:rsid w:val="005A05B8"/>
    <w:rsid w:val="005A4C9F"/>
    <w:rsid w:val="005B00A6"/>
    <w:rsid w:val="005B7192"/>
    <w:rsid w:val="005C1770"/>
    <w:rsid w:val="005C5E79"/>
    <w:rsid w:val="005D6861"/>
    <w:rsid w:val="005E295A"/>
    <w:rsid w:val="005E3264"/>
    <w:rsid w:val="005E36A3"/>
    <w:rsid w:val="005F1E47"/>
    <w:rsid w:val="005F2641"/>
    <w:rsid w:val="005F77A6"/>
    <w:rsid w:val="005F7E7D"/>
    <w:rsid w:val="00607DF8"/>
    <w:rsid w:val="006200A7"/>
    <w:rsid w:val="00632273"/>
    <w:rsid w:val="00633035"/>
    <w:rsid w:val="006356D1"/>
    <w:rsid w:val="00635D9B"/>
    <w:rsid w:val="0065336C"/>
    <w:rsid w:val="00655E2A"/>
    <w:rsid w:val="00674389"/>
    <w:rsid w:val="006744D9"/>
    <w:rsid w:val="00675A05"/>
    <w:rsid w:val="0068377D"/>
    <w:rsid w:val="0068537F"/>
    <w:rsid w:val="00695E87"/>
    <w:rsid w:val="006966AB"/>
    <w:rsid w:val="00697EA7"/>
    <w:rsid w:val="006A7467"/>
    <w:rsid w:val="006A7D69"/>
    <w:rsid w:val="006B0A49"/>
    <w:rsid w:val="006B5033"/>
    <w:rsid w:val="006C1027"/>
    <w:rsid w:val="006C1D78"/>
    <w:rsid w:val="006C49E4"/>
    <w:rsid w:val="006C52A6"/>
    <w:rsid w:val="006C6C1D"/>
    <w:rsid w:val="006E3E86"/>
    <w:rsid w:val="006E4A03"/>
    <w:rsid w:val="006F0AAF"/>
    <w:rsid w:val="006F0CB5"/>
    <w:rsid w:val="00704CEC"/>
    <w:rsid w:val="00707B26"/>
    <w:rsid w:val="00715E48"/>
    <w:rsid w:val="007273E3"/>
    <w:rsid w:val="00730D5B"/>
    <w:rsid w:val="00741583"/>
    <w:rsid w:val="00742EAA"/>
    <w:rsid w:val="00745D84"/>
    <w:rsid w:val="00785662"/>
    <w:rsid w:val="007A05C1"/>
    <w:rsid w:val="007A3406"/>
    <w:rsid w:val="007B13CB"/>
    <w:rsid w:val="007C0979"/>
    <w:rsid w:val="007C33B5"/>
    <w:rsid w:val="007C52D9"/>
    <w:rsid w:val="007C6342"/>
    <w:rsid w:val="007C6952"/>
    <w:rsid w:val="007C71C1"/>
    <w:rsid w:val="007C7A2C"/>
    <w:rsid w:val="007D12B1"/>
    <w:rsid w:val="007D5A93"/>
    <w:rsid w:val="007F676A"/>
    <w:rsid w:val="007F72E6"/>
    <w:rsid w:val="007F7A9C"/>
    <w:rsid w:val="007F7FB0"/>
    <w:rsid w:val="0080503D"/>
    <w:rsid w:val="00811ABF"/>
    <w:rsid w:val="00831D7F"/>
    <w:rsid w:val="00832D96"/>
    <w:rsid w:val="00832E10"/>
    <w:rsid w:val="00832FC6"/>
    <w:rsid w:val="008346D9"/>
    <w:rsid w:val="008363B1"/>
    <w:rsid w:val="00836BB4"/>
    <w:rsid w:val="00846D99"/>
    <w:rsid w:val="00852FD8"/>
    <w:rsid w:val="00857ACF"/>
    <w:rsid w:val="00877FBF"/>
    <w:rsid w:val="008808AA"/>
    <w:rsid w:val="008844BC"/>
    <w:rsid w:val="00893562"/>
    <w:rsid w:val="008951E5"/>
    <w:rsid w:val="008B2180"/>
    <w:rsid w:val="008B6336"/>
    <w:rsid w:val="008C0922"/>
    <w:rsid w:val="008C5686"/>
    <w:rsid w:val="008C7343"/>
    <w:rsid w:val="008D077C"/>
    <w:rsid w:val="008D479D"/>
    <w:rsid w:val="008D5FB7"/>
    <w:rsid w:val="008D7D9E"/>
    <w:rsid w:val="00901F43"/>
    <w:rsid w:val="00912043"/>
    <w:rsid w:val="009132F5"/>
    <w:rsid w:val="00913CCE"/>
    <w:rsid w:val="00921347"/>
    <w:rsid w:val="0092248D"/>
    <w:rsid w:val="009260B4"/>
    <w:rsid w:val="00935F67"/>
    <w:rsid w:val="00936255"/>
    <w:rsid w:val="00941E64"/>
    <w:rsid w:val="00943558"/>
    <w:rsid w:val="00960649"/>
    <w:rsid w:val="0096279C"/>
    <w:rsid w:val="00974199"/>
    <w:rsid w:val="009B0365"/>
    <w:rsid w:val="009C4944"/>
    <w:rsid w:val="009C586F"/>
    <w:rsid w:val="009D05D2"/>
    <w:rsid w:val="009D17F6"/>
    <w:rsid w:val="009D30DA"/>
    <w:rsid w:val="009D7839"/>
    <w:rsid w:val="009E1ED6"/>
    <w:rsid w:val="009E4879"/>
    <w:rsid w:val="009F46D4"/>
    <w:rsid w:val="009F51E1"/>
    <w:rsid w:val="00A01FFA"/>
    <w:rsid w:val="00A046A6"/>
    <w:rsid w:val="00A1661E"/>
    <w:rsid w:val="00A20599"/>
    <w:rsid w:val="00A20E31"/>
    <w:rsid w:val="00A2616E"/>
    <w:rsid w:val="00A26EFA"/>
    <w:rsid w:val="00A35896"/>
    <w:rsid w:val="00A4356D"/>
    <w:rsid w:val="00A514C8"/>
    <w:rsid w:val="00A64CCB"/>
    <w:rsid w:val="00A661D5"/>
    <w:rsid w:val="00A738D5"/>
    <w:rsid w:val="00A776F9"/>
    <w:rsid w:val="00A8229E"/>
    <w:rsid w:val="00A92489"/>
    <w:rsid w:val="00A95540"/>
    <w:rsid w:val="00AA0D78"/>
    <w:rsid w:val="00AA1940"/>
    <w:rsid w:val="00AA20D7"/>
    <w:rsid w:val="00AB229D"/>
    <w:rsid w:val="00AB4760"/>
    <w:rsid w:val="00AB58B1"/>
    <w:rsid w:val="00AC0729"/>
    <w:rsid w:val="00AC5300"/>
    <w:rsid w:val="00AD14D7"/>
    <w:rsid w:val="00B02A5C"/>
    <w:rsid w:val="00B147A8"/>
    <w:rsid w:val="00B164E8"/>
    <w:rsid w:val="00B255B8"/>
    <w:rsid w:val="00B37291"/>
    <w:rsid w:val="00B37F36"/>
    <w:rsid w:val="00B422AF"/>
    <w:rsid w:val="00B425A0"/>
    <w:rsid w:val="00B46D5A"/>
    <w:rsid w:val="00B54E22"/>
    <w:rsid w:val="00B66A2F"/>
    <w:rsid w:val="00B66B46"/>
    <w:rsid w:val="00B67F8D"/>
    <w:rsid w:val="00B72449"/>
    <w:rsid w:val="00B7368A"/>
    <w:rsid w:val="00B911F1"/>
    <w:rsid w:val="00B92520"/>
    <w:rsid w:val="00B956DD"/>
    <w:rsid w:val="00BA43E6"/>
    <w:rsid w:val="00BB548B"/>
    <w:rsid w:val="00BB7812"/>
    <w:rsid w:val="00BD1751"/>
    <w:rsid w:val="00BD7958"/>
    <w:rsid w:val="00BE43E1"/>
    <w:rsid w:val="00BF024B"/>
    <w:rsid w:val="00BF4398"/>
    <w:rsid w:val="00BF7188"/>
    <w:rsid w:val="00C0140C"/>
    <w:rsid w:val="00C05756"/>
    <w:rsid w:val="00C107EC"/>
    <w:rsid w:val="00C16EFA"/>
    <w:rsid w:val="00C262C6"/>
    <w:rsid w:val="00C31012"/>
    <w:rsid w:val="00C31836"/>
    <w:rsid w:val="00C32261"/>
    <w:rsid w:val="00C40AC9"/>
    <w:rsid w:val="00C5313B"/>
    <w:rsid w:val="00C75616"/>
    <w:rsid w:val="00C82531"/>
    <w:rsid w:val="00C86274"/>
    <w:rsid w:val="00C900E0"/>
    <w:rsid w:val="00C96B1A"/>
    <w:rsid w:val="00CA2048"/>
    <w:rsid w:val="00CB1A00"/>
    <w:rsid w:val="00CB5BEB"/>
    <w:rsid w:val="00CC1C80"/>
    <w:rsid w:val="00CC4F46"/>
    <w:rsid w:val="00CF17F7"/>
    <w:rsid w:val="00CF2F94"/>
    <w:rsid w:val="00D01F7F"/>
    <w:rsid w:val="00D10191"/>
    <w:rsid w:val="00D11AB1"/>
    <w:rsid w:val="00D11DF2"/>
    <w:rsid w:val="00D11F63"/>
    <w:rsid w:val="00D1428B"/>
    <w:rsid w:val="00D229BC"/>
    <w:rsid w:val="00D25581"/>
    <w:rsid w:val="00D267D1"/>
    <w:rsid w:val="00D33919"/>
    <w:rsid w:val="00D33DCF"/>
    <w:rsid w:val="00D343B7"/>
    <w:rsid w:val="00D45192"/>
    <w:rsid w:val="00D552EA"/>
    <w:rsid w:val="00D55377"/>
    <w:rsid w:val="00D616F9"/>
    <w:rsid w:val="00D6687E"/>
    <w:rsid w:val="00D75700"/>
    <w:rsid w:val="00D77D01"/>
    <w:rsid w:val="00DA5DD3"/>
    <w:rsid w:val="00DC39F0"/>
    <w:rsid w:val="00DC4DEA"/>
    <w:rsid w:val="00DC6EB0"/>
    <w:rsid w:val="00DC747D"/>
    <w:rsid w:val="00DD34C1"/>
    <w:rsid w:val="00DD4660"/>
    <w:rsid w:val="00DD62A2"/>
    <w:rsid w:val="00DE16F3"/>
    <w:rsid w:val="00DE2E6E"/>
    <w:rsid w:val="00DE4B95"/>
    <w:rsid w:val="00DE5188"/>
    <w:rsid w:val="00E015A3"/>
    <w:rsid w:val="00E12435"/>
    <w:rsid w:val="00E24977"/>
    <w:rsid w:val="00E2688F"/>
    <w:rsid w:val="00E279B2"/>
    <w:rsid w:val="00E27B74"/>
    <w:rsid w:val="00E3449D"/>
    <w:rsid w:val="00E53B03"/>
    <w:rsid w:val="00E71BDC"/>
    <w:rsid w:val="00E72F23"/>
    <w:rsid w:val="00E81BDC"/>
    <w:rsid w:val="00E856AD"/>
    <w:rsid w:val="00E85AF0"/>
    <w:rsid w:val="00E9277C"/>
    <w:rsid w:val="00EA0181"/>
    <w:rsid w:val="00EB0423"/>
    <w:rsid w:val="00EB3344"/>
    <w:rsid w:val="00EB7B6D"/>
    <w:rsid w:val="00EE44C0"/>
    <w:rsid w:val="00EE53E4"/>
    <w:rsid w:val="00EF3613"/>
    <w:rsid w:val="00F01188"/>
    <w:rsid w:val="00F04CE9"/>
    <w:rsid w:val="00F1442C"/>
    <w:rsid w:val="00F26E77"/>
    <w:rsid w:val="00F33782"/>
    <w:rsid w:val="00F429E3"/>
    <w:rsid w:val="00F44A1A"/>
    <w:rsid w:val="00F526BF"/>
    <w:rsid w:val="00F55000"/>
    <w:rsid w:val="00F55E6F"/>
    <w:rsid w:val="00F6497B"/>
    <w:rsid w:val="00F81D42"/>
    <w:rsid w:val="00F94565"/>
    <w:rsid w:val="00F95183"/>
    <w:rsid w:val="00FB4EEA"/>
    <w:rsid w:val="00FD080B"/>
    <w:rsid w:val="00FD27AC"/>
    <w:rsid w:val="00FD2F05"/>
    <w:rsid w:val="00FD349E"/>
    <w:rsid w:val="00FD680B"/>
    <w:rsid w:val="00FD7C48"/>
    <w:rsid w:val="00FE632A"/>
    <w:rsid w:val="00FE7E1A"/>
    <w:rsid w:val="00FF4108"/>
    <w:rsid w:val="00FF7C2A"/>
    <w:rsid w:val="022B42B4"/>
    <w:rsid w:val="038D3451"/>
    <w:rsid w:val="03C350C4"/>
    <w:rsid w:val="042042C5"/>
    <w:rsid w:val="04460E6B"/>
    <w:rsid w:val="057F3583"/>
    <w:rsid w:val="05962A91"/>
    <w:rsid w:val="05FB5A71"/>
    <w:rsid w:val="08305436"/>
    <w:rsid w:val="08955281"/>
    <w:rsid w:val="08FA16A1"/>
    <w:rsid w:val="09697C41"/>
    <w:rsid w:val="09CB4CD3"/>
    <w:rsid w:val="0A690774"/>
    <w:rsid w:val="0B260413"/>
    <w:rsid w:val="0B2621C1"/>
    <w:rsid w:val="0B732F2C"/>
    <w:rsid w:val="0B7D2C47"/>
    <w:rsid w:val="0BBE2588"/>
    <w:rsid w:val="0C956CF4"/>
    <w:rsid w:val="0D6E42F3"/>
    <w:rsid w:val="0DA16476"/>
    <w:rsid w:val="0EAC0C2F"/>
    <w:rsid w:val="0F354181"/>
    <w:rsid w:val="0F3F222A"/>
    <w:rsid w:val="0F601A19"/>
    <w:rsid w:val="0FA56A19"/>
    <w:rsid w:val="0FC348F2"/>
    <w:rsid w:val="0FF7237E"/>
    <w:rsid w:val="0FFC3E38"/>
    <w:rsid w:val="10150A56"/>
    <w:rsid w:val="10303AE2"/>
    <w:rsid w:val="10727C56"/>
    <w:rsid w:val="10D0497D"/>
    <w:rsid w:val="10F66AD9"/>
    <w:rsid w:val="120D5E88"/>
    <w:rsid w:val="133438E9"/>
    <w:rsid w:val="13347445"/>
    <w:rsid w:val="13AD5EDB"/>
    <w:rsid w:val="13B51961"/>
    <w:rsid w:val="13D32C3E"/>
    <w:rsid w:val="13F2248F"/>
    <w:rsid w:val="142F28B9"/>
    <w:rsid w:val="159C028A"/>
    <w:rsid w:val="15EE7D7F"/>
    <w:rsid w:val="16365FFF"/>
    <w:rsid w:val="17554DF7"/>
    <w:rsid w:val="17B63ABF"/>
    <w:rsid w:val="182F467F"/>
    <w:rsid w:val="18316649"/>
    <w:rsid w:val="18356A26"/>
    <w:rsid w:val="18550589"/>
    <w:rsid w:val="18F356AC"/>
    <w:rsid w:val="1A70799A"/>
    <w:rsid w:val="1B356450"/>
    <w:rsid w:val="1B4B5C73"/>
    <w:rsid w:val="1BD55660"/>
    <w:rsid w:val="1BF73705"/>
    <w:rsid w:val="1C3861F8"/>
    <w:rsid w:val="1C601A15"/>
    <w:rsid w:val="1CD87081"/>
    <w:rsid w:val="1CF001EB"/>
    <w:rsid w:val="1D48013F"/>
    <w:rsid w:val="1E7F010E"/>
    <w:rsid w:val="1F0E3240"/>
    <w:rsid w:val="1F980D5B"/>
    <w:rsid w:val="1FD80BDC"/>
    <w:rsid w:val="20344F28"/>
    <w:rsid w:val="204818BF"/>
    <w:rsid w:val="205630F0"/>
    <w:rsid w:val="20F03420"/>
    <w:rsid w:val="21005A83"/>
    <w:rsid w:val="21570ECE"/>
    <w:rsid w:val="239B5FBA"/>
    <w:rsid w:val="241F1A4B"/>
    <w:rsid w:val="247B55C5"/>
    <w:rsid w:val="25A8619C"/>
    <w:rsid w:val="25B4560E"/>
    <w:rsid w:val="268B161A"/>
    <w:rsid w:val="26C26379"/>
    <w:rsid w:val="274041B2"/>
    <w:rsid w:val="28A27541"/>
    <w:rsid w:val="28A91284"/>
    <w:rsid w:val="2A1B1FD5"/>
    <w:rsid w:val="2A4654C2"/>
    <w:rsid w:val="2A703001"/>
    <w:rsid w:val="2C011CDE"/>
    <w:rsid w:val="2C361804"/>
    <w:rsid w:val="2C6E17C2"/>
    <w:rsid w:val="2CBE44F7"/>
    <w:rsid w:val="2CFB0D8D"/>
    <w:rsid w:val="2D145EC5"/>
    <w:rsid w:val="2D60068C"/>
    <w:rsid w:val="2EDA6262"/>
    <w:rsid w:val="2F8805F9"/>
    <w:rsid w:val="2FE57FED"/>
    <w:rsid w:val="2FEA0503"/>
    <w:rsid w:val="300E5413"/>
    <w:rsid w:val="318C280E"/>
    <w:rsid w:val="31F75DB5"/>
    <w:rsid w:val="32AD673C"/>
    <w:rsid w:val="32CB34CA"/>
    <w:rsid w:val="32F6606D"/>
    <w:rsid w:val="339A574D"/>
    <w:rsid w:val="3413690A"/>
    <w:rsid w:val="34713BFD"/>
    <w:rsid w:val="34853B4C"/>
    <w:rsid w:val="34B306BA"/>
    <w:rsid w:val="35BD5569"/>
    <w:rsid w:val="36283EC8"/>
    <w:rsid w:val="373D24BC"/>
    <w:rsid w:val="37461371"/>
    <w:rsid w:val="3748152A"/>
    <w:rsid w:val="37576ADF"/>
    <w:rsid w:val="396B3311"/>
    <w:rsid w:val="39875C71"/>
    <w:rsid w:val="399C1BF1"/>
    <w:rsid w:val="3A086DB2"/>
    <w:rsid w:val="3B421B9A"/>
    <w:rsid w:val="3C410359"/>
    <w:rsid w:val="3C634773"/>
    <w:rsid w:val="3C6403E9"/>
    <w:rsid w:val="3D69400B"/>
    <w:rsid w:val="3DE511B8"/>
    <w:rsid w:val="3FAA26B9"/>
    <w:rsid w:val="402F7339"/>
    <w:rsid w:val="414F5450"/>
    <w:rsid w:val="427D1648"/>
    <w:rsid w:val="429733C9"/>
    <w:rsid w:val="43747266"/>
    <w:rsid w:val="439E0787"/>
    <w:rsid w:val="43B33EF4"/>
    <w:rsid w:val="44305883"/>
    <w:rsid w:val="44901E7E"/>
    <w:rsid w:val="44D22496"/>
    <w:rsid w:val="44F8327B"/>
    <w:rsid w:val="457B0D80"/>
    <w:rsid w:val="457C0EFB"/>
    <w:rsid w:val="45DD6415"/>
    <w:rsid w:val="468477C0"/>
    <w:rsid w:val="468C48C7"/>
    <w:rsid w:val="46CD00CF"/>
    <w:rsid w:val="46FD02AE"/>
    <w:rsid w:val="47170701"/>
    <w:rsid w:val="47605F31"/>
    <w:rsid w:val="47A143A2"/>
    <w:rsid w:val="47CF53B3"/>
    <w:rsid w:val="48847094"/>
    <w:rsid w:val="48EF4A64"/>
    <w:rsid w:val="49790079"/>
    <w:rsid w:val="49D54995"/>
    <w:rsid w:val="4A432D73"/>
    <w:rsid w:val="4A5F284C"/>
    <w:rsid w:val="4A61710D"/>
    <w:rsid w:val="4A995C3A"/>
    <w:rsid w:val="4B325864"/>
    <w:rsid w:val="4B66403D"/>
    <w:rsid w:val="4C567E51"/>
    <w:rsid w:val="4C991AEB"/>
    <w:rsid w:val="4CB66B41"/>
    <w:rsid w:val="4CBE1552"/>
    <w:rsid w:val="4CEE0089"/>
    <w:rsid w:val="4D654BD1"/>
    <w:rsid w:val="4E0968FC"/>
    <w:rsid w:val="4E6420B6"/>
    <w:rsid w:val="4F3F510F"/>
    <w:rsid w:val="4F764366"/>
    <w:rsid w:val="4FE70DC0"/>
    <w:rsid w:val="4FFE77C0"/>
    <w:rsid w:val="503A35E5"/>
    <w:rsid w:val="50734485"/>
    <w:rsid w:val="50C730CB"/>
    <w:rsid w:val="50D05AEF"/>
    <w:rsid w:val="50D2381E"/>
    <w:rsid w:val="51FA328C"/>
    <w:rsid w:val="527E1EAF"/>
    <w:rsid w:val="5288688A"/>
    <w:rsid w:val="529E72A4"/>
    <w:rsid w:val="52E64355"/>
    <w:rsid w:val="53C733B2"/>
    <w:rsid w:val="541C1980"/>
    <w:rsid w:val="542425E2"/>
    <w:rsid w:val="543E18F6"/>
    <w:rsid w:val="54930F7C"/>
    <w:rsid w:val="54DD30B0"/>
    <w:rsid w:val="55436A98"/>
    <w:rsid w:val="55674DDF"/>
    <w:rsid w:val="574B7E86"/>
    <w:rsid w:val="57A27CE8"/>
    <w:rsid w:val="57ED228D"/>
    <w:rsid w:val="581C4DD6"/>
    <w:rsid w:val="58276B45"/>
    <w:rsid w:val="5898359F"/>
    <w:rsid w:val="58C2303B"/>
    <w:rsid w:val="59701E26"/>
    <w:rsid w:val="5A53777D"/>
    <w:rsid w:val="5ADB41DE"/>
    <w:rsid w:val="5C8E2C6A"/>
    <w:rsid w:val="5CFE6800"/>
    <w:rsid w:val="5D861C18"/>
    <w:rsid w:val="5EA42C9D"/>
    <w:rsid w:val="60087324"/>
    <w:rsid w:val="61416DDF"/>
    <w:rsid w:val="61502C69"/>
    <w:rsid w:val="624A590A"/>
    <w:rsid w:val="629D5835"/>
    <w:rsid w:val="62D376AD"/>
    <w:rsid w:val="62FD0BCE"/>
    <w:rsid w:val="633007AA"/>
    <w:rsid w:val="6370227B"/>
    <w:rsid w:val="63D47B81"/>
    <w:rsid w:val="64236413"/>
    <w:rsid w:val="65613696"/>
    <w:rsid w:val="659A7626"/>
    <w:rsid w:val="65A6554D"/>
    <w:rsid w:val="65F51787"/>
    <w:rsid w:val="660A1AE2"/>
    <w:rsid w:val="66613B81"/>
    <w:rsid w:val="667C4500"/>
    <w:rsid w:val="66B5531C"/>
    <w:rsid w:val="66F21929"/>
    <w:rsid w:val="67DB0DB2"/>
    <w:rsid w:val="69C42446"/>
    <w:rsid w:val="6A0154E3"/>
    <w:rsid w:val="6A7259FE"/>
    <w:rsid w:val="6A804937"/>
    <w:rsid w:val="6AF46E31"/>
    <w:rsid w:val="6B6C069F"/>
    <w:rsid w:val="6BA53BB1"/>
    <w:rsid w:val="6C3454E7"/>
    <w:rsid w:val="6D013069"/>
    <w:rsid w:val="6E852474"/>
    <w:rsid w:val="6E90012A"/>
    <w:rsid w:val="6EBA31BA"/>
    <w:rsid w:val="6EBE56B6"/>
    <w:rsid w:val="6EF2535F"/>
    <w:rsid w:val="6F5FDF12"/>
    <w:rsid w:val="6FA7614A"/>
    <w:rsid w:val="6FD902CD"/>
    <w:rsid w:val="6FE5761E"/>
    <w:rsid w:val="709A3F00"/>
    <w:rsid w:val="70A72179"/>
    <w:rsid w:val="710F044A"/>
    <w:rsid w:val="72207836"/>
    <w:rsid w:val="726829FD"/>
    <w:rsid w:val="729055BB"/>
    <w:rsid w:val="736F3422"/>
    <w:rsid w:val="737F13D0"/>
    <w:rsid w:val="73F55FED"/>
    <w:rsid w:val="740873D3"/>
    <w:rsid w:val="74DB6895"/>
    <w:rsid w:val="751A5B91"/>
    <w:rsid w:val="75381C20"/>
    <w:rsid w:val="7568637B"/>
    <w:rsid w:val="758B3E18"/>
    <w:rsid w:val="76536785"/>
    <w:rsid w:val="76805946"/>
    <w:rsid w:val="76A421E3"/>
    <w:rsid w:val="76C26935"/>
    <w:rsid w:val="77A2369A"/>
    <w:rsid w:val="77DE57B1"/>
    <w:rsid w:val="78202F3D"/>
    <w:rsid w:val="786A41B8"/>
    <w:rsid w:val="78AD0549"/>
    <w:rsid w:val="79F04B91"/>
    <w:rsid w:val="79F167AA"/>
    <w:rsid w:val="7A5C2227"/>
    <w:rsid w:val="7ACC2F08"/>
    <w:rsid w:val="7B113011"/>
    <w:rsid w:val="7B42141C"/>
    <w:rsid w:val="7BDC361F"/>
    <w:rsid w:val="7D621902"/>
    <w:rsid w:val="7D750FF3"/>
    <w:rsid w:val="7DBC81F6"/>
    <w:rsid w:val="7DD049C3"/>
    <w:rsid w:val="7E7B3A68"/>
    <w:rsid w:val="7E9B6DA3"/>
    <w:rsid w:val="7EA503E9"/>
    <w:rsid w:val="7EA6320A"/>
    <w:rsid w:val="7EE747B5"/>
    <w:rsid w:val="7EED78F1"/>
    <w:rsid w:val="7F1D4B36"/>
    <w:rsid w:val="7F5F30BD"/>
    <w:rsid w:val="F7931C6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paragraph" w:styleId="2">
    <w:name w:val="heading 1"/>
    <w:basedOn w:val="1"/>
    <w:next w:val="1"/>
    <w:link w:val="133"/>
    <w:qFormat/>
    <w:uiPriority w:val="9"/>
    <w:pPr>
      <w:widowControl/>
      <w:spacing w:before="100" w:beforeAutospacing="1" w:after="100" w:afterAutospacing="1"/>
      <w:outlineLvl w:val="0"/>
    </w:pPr>
    <w:rPr>
      <w:rFonts w:ascii="宋体" w:hAnsi="宋体" w:eastAsia="宋体" w:cs="宋体"/>
      <w:b/>
      <w:bCs/>
      <w:color w:val="auto"/>
      <w:kern w:val="36"/>
      <w:sz w:val="48"/>
      <w:szCs w:val="48"/>
      <w:lang w:val="en-US"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Document Map"/>
    <w:basedOn w:val="1"/>
    <w:link w:val="127"/>
    <w:qFormat/>
    <w:uiPriority w:val="0"/>
    <w:rPr>
      <w:rFonts w:ascii="宋体" w:eastAsia="宋体"/>
      <w:sz w:val="18"/>
      <w:szCs w:val="18"/>
    </w:rPr>
  </w:style>
  <w:style w:type="paragraph" w:styleId="4">
    <w:name w:val="annotation text"/>
    <w:basedOn w:val="1"/>
    <w:link w:val="131"/>
    <w:qFormat/>
    <w:uiPriority w:val="0"/>
  </w:style>
  <w:style w:type="paragraph" w:styleId="5">
    <w:name w:val="Body Text Indent"/>
    <w:basedOn w:val="1"/>
    <w:link w:val="130"/>
    <w:qFormat/>
    <w:uiPriority w:val="0"/>
    <w:pPr>
      <w:autoSpaceDE w:val="0"/>
      <w:autoSpaceDN w:val="0"/>
      <w:adjustRightInd w:val="0"/>
      <w:spacing w:line="300" w:lineRule="atLeast"/>
      <w:jc w:val="both"/>
    </w:pPr>
    <w:rPr>
      <w:rFonts w:ascii="宋体" w:eastAsia="宋体"/>
      <w:color w:val="auto"/>
      <w:szCs w:val="20"/>
      <w:lang w:val="en-US" w:bidi="ar-SA"/>
    </w:rPr>
  </w:style>
  <w:style w:type="paragraph" w:styleId="6">
    <w:name w:val="Plain Text"/>
    <w:basedOn w:val="1"/>
    <w:link w:val="128"/>
    <w:qFormat/>
    <w:uiPriority w:val="0"/>
    <w:pPr>
      <w:autoSpaceDE w:val="0"/>
      <w:autoSpaceDN w:val="0"/>
      <w:adjustRightInd w:val="0"/>
      <w:spacing w:line="360" w:lineRule="atLeast"/>
    </w:pPr>
    <w:rPr>
      <w:rFonts w:ascii="宋体" w:hAnsi="Calibri" w:eastAsia="宋体"/>
      <w:color w:val="auto"/>
      <w:sz w:val="21"/>
      <w:szCs w:val="20"/>
      <w:lang w:val="en-US" w:bidi="ar-SA"/>
    </w:rPr>
  </w:style>
  <w:style w:type="paragraph" w:styleId="7">
    <w:name w:val="Balloon Text"/>
    <w:basedOn w:val="1"/>
    <w:qFormat/>
    <w:uiPriority w:val="0"/>
    <w:rPr>
      <w:sz w:val="18"/>
      <w:szCs w:val="18"/>
    </w:rPr>
  </w:style>
  <w:style w:type="paragraph" w:styleId="8">
    <w:name w:val="footer"/>
    <w:basedOn w:val="1"/>
    <w:link w:val="138"/>
    <w:qFormat/>
    <w:uiPriority w:val="99"/>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bidi="ar-SA"/>
    </w:rPr>
  </w:style>
  <w:style w:type="paragraph" w:styleId="10">
    <w:name w:val="Normal (Web)"/>
    <w:basedOn w:val="1"/>
    <w:qFormat/>
    <w:uiPriority w:val="0"/>
    <w:pPr>
      <w:autoSpaceDE w:val="0"/>
      <w:autoSpaceDN w:val="0"/>
      <w:spacing w:beforeAutospacing="1" w:afterAutospacing="1"/>
    </w:pPr>
    <w:rPr>
      <w:rFonts w:ascii="仿宋" w:hAnsi="仿宋" w:eastAsia="仿宋"/>
      <w:color w:val="auto"/>
      <w:szCs w:val="22"/>
      <w:lang w:val="en-US" w:bidi="ar-SA"/>
    </w:rPr>
  </w:style>
  <w:style w:type="paragraph" w:styleId="11">
    <w:name w:val="annotation subject"/>
    <w:basedOn w:val="4"/>
    <w:next w:val="4"/>
    <w:link w:val="132"/>
    <w:qFormat/>
    <w:uiPriority w:val="0"/>
    <w:rPr>
      <w:b/>
      <w:bC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customStyle="1" w:styleId="17">
    <w:name w:val="Header or footer|1_"/>
    <w:basedOn w:val="14"/>
    <w:link w:val="18"/>
    <w:qFormat/>
    <w:uiPriority w:val="0"/>
    <w:rPr>
      <w:rFonts w:ascii="Arial" w:hAnsi="Arial" w:eastAsia="Arial" w:cs="Arial"/>
      <w:sz w:val="22"/>
      <w:szCs w:val="22"/>
      <w:u w:val="none"/>
    </w:rPr>
  </w:style>
  <w:style w:type="paragraph" w:customStyle="1" w:styleId="18">
    <w:name w:val="Header or footer|11"/>
    <w:basedOn w:val="1"/>
    <w:link w:val="17"/>
    <w:qFormat/>
    <w:uiPriority w:val="0"/>
    <w:pPr>
      <w:shd w:val="clear" w:color="auto" w:fill="FFFFFF"/>
      <w:spacing w:line="246" w:lineRule="exact"/>
    </w:pPr>
    <w:rPr>
      <w:rFonts w:ascii="Arial" w:hAnsi="Arial" w:eastAsia="Arial" w:cs="Arial"/>
      <w:sz w:val="22"/>
      <w:szCs w:val="22"/>
    </w:rPr>
  </w:style>
  <w:style w:type="character" w:customStyle="1" w:styleId="19">
    <w:name w:val="Header or footer|1"/>
    <w:basedOn w:val="17"/>
    <w:semiHidden/>
    <w:unhideWhenUsed/>
    <w:qFormat/>
    <w:uiPriority w:val="0"/>
    <w:rPr>
      <w:rFonts w:ascii="Arial" w:hAnsi="Arial" w:eastAsia="Arial" w:cs="Arial"/>
      <w:color w:val="221E1F"/>
      <w:spacing w:val="0"/>
      <w:w w:val="100"/>
      <w:position w:val="0"/>
      <w:sz w:val="22"/>
      <w:szCs w:val="22"/>
      <w:u w:val="none"/>
      <w:lang w:val="zh-CN" w:eastAsia="zh-CN" w:bidi="zh-CN"/>
    </w:rPr>
  </w:style>
  <w:style w:type="character" w:customStyle="1" w:styleId="20">
    <w:name w:val="Body text|5 Exact"/>
    <w:basedOn w:val="14"/>
    <w:link w:val="21"/>
    <w:qFormat/>
    <w:uiPriority w:val="0"/>
    <w:rPr>
      <w:rFonts w:ascii="PMingLiU" w:hAnsi="PMingLiU" w:eastAsia="PMingLiU" w:cs="PMingLiU"/>
      <w:sz w:val="18"/>
      <w:szCs w:val="18"/>
      <w:u w:val="none"/>
    </w:rPr>
  </w:style>
  <w:style w:type="paragraph" w:customStyle="1" w:styleId="21">
    <w:name w:val="Body text|5"/>
    <w:basedOn w:val="1"/>
    <w:link w:val="20"/>
    <w:qFormat/>
    <w:uiPriority w:val="0"/>
    <w:pPr>
      <w:shd w:val="clear" w:color="auto" w:fill="FFFFFF"/>
      <w:spacing w:line="180" w:lineRule="exact"/>
    </w:pPr>
    <w:rPr>
      <w:rFonts w:ascii="PMingLiU" w:hAnsi="PMingLiU" w:eastAsia="PMingLiU" w:cs="PMingLiU"/>
      <w:sz w:val="18"/>
      <w:szCs w:val="18"/>
    </w:rPr>
  </w:style>
  <w:style w:type="character" w:customStyle="1" w:styleId="22">
    <w:name w:val="Body text|5 Exact1"/>
    <w:basedOn w:val="20"/>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23">
    <w:name w:val="Body text|2_"/>
    <w:basedOn w:val="14"/>
    <w:link w:val="24"/>
    <w:qFormat/>
    <w:uiPriority w:val="0"/>
    <w:rPr>
      <w:rFonts w:ascii="PMingLiU" w:hAnsi="PMingLiU" w:eastAsia="PMingLiU" w:cs="PMingLiU"/>
      <w:sz w:val="21"/>
      <w:szCs w:val="21"/>
      <w:u w:val="none"/>
    </w:rPr>
  </w:style>
  <w:style w:type="paragraph" w:customStyle="1" w:styleId="24">
    <w:name w:val="Body text|22"/>
    <w:basedOn w:val="1"/>
    <w:link w:val="23"/>
    <w:qFormat/>
    <w:uiPriority w:val="0"/>
    <w:pPr>
      <w:shd w:val="clear" w:color="auto" w:fill="FFFFFF"/>
      <w:spacing w:before="100" w:after="240" w:line="210" w:lineRule="exact"/>
      <w:jc w:val="distribute"/>
    </w:pPr>
    <w:rPr>
      <w:rFonts w:ascii="PMingLiU" w:hAnsi="PMingLiU" w:eastAsia="PMingLiU" w:cs="PMingLiU"/>
      <w:sz w:val="21"/>
      <w:szCs w:val="21"/>
    </w:rPr>
  </w:style>
  <w:style w:type="character" w:customStyle="1" w:styleId="25">
    <w:name w:val="Body text|2 + 9 pt"/>
    <w:basedOn w:val="23"/>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26">
    <w:name w:val="Body text|2 + 9 pt11"/>
    <w:basedOn w:val="23"/>
    <w:semiHidden/>
    <w:unhideWhenUsed/>
    <w:qFormat/>
    <w:uiPriority w:val="0"/>
    <w:rPr>
      <w:rFonts w:ascii="PMingLiU" w:hAnsi="PMingLiU" w:eastAsia="PMingLiU" w:cs="PMingLiU"/>
      <w:color w:val="221E1F"/>
      <w:spacing w:val="60"/>
      <w:w w:val="100"/>
      <w:position w:val="0"/>
      <w:sz w:val="18"/>
      <w:szCs w:val="18"/>
      <w:u w:val="none"/>
      <w:lang w:val="zh-CN" w:eastAsia="zh-CN" w:bidi="zh-CN"/>
    </w:rPr>
  </w:style>
  <w:style w:type="character" w:customStyle="1" w:styleId="27">
    <w:name w:val="Body text|2 + 9 pt1"/>
    <w:basedOn w:val="23"/>
    <w:semiHidden/>
    <w:unhideWhenUsed/>
    <w:qFormat/>
    <w:uiPriority w:val="0"/>
    <w:rPr>
      <w:rFonts w:ascii="PMingLiU" w:hAnsi="PMingLiU" w:eastAsia="PMingLiU" w:cs="PMingLiU"/>
      <w:color w:val="000000"/>
      <w:spacing w:val="0"/>
      <w:w w:val="100"/>
      <w:position w:val="0"/>
      <w:sz w:val="18"/>
      <w:szCs w:val="18"/>
      <w:u w:val="none"/>
      <w:lang w:val="zh-CN"/>
    </w:rPr>
  </w:style>
  <w:style w:type="character" w:customStyle="1" w:styleId="28">
    <w:name w:val="Body text|4 Exact"/>
    <w:basedOn w:val="14"/>
    <w:semiHidden/>
    <w:unhideWhenUsed/>
    <w:qFormat/>
    <w:uiPriority w:val="0"/>
    <w:rPr>
      <w:rFonts w:ascii="PMingLiU" w:hAnsi="PMingLiU" w:eastAsia="PMingLiU" w:cs="PMingLiU"/>
      <w:sz w:val="18"/>
      <w:szCs w:val="18"/>
      <w:u w:val="none"/>
    </w:rPr>
  </w:style>
  <w:style w:type="character" w:customStyle="1" w:styleId="29">
    <w:name w:val="Body text|4 Exact1"/>
    <w:basedOn w:val="30"/>
    <w:semiHidden/>
    <w:unhideWhenUsed/>
    <w:qFormat/>
    <w:uiPriority w:val="0"/>
    <w:rPr>
      <w:rFonts w:ascii="PMingLiU" w:hAnsi="PMingLiU" w:eastAsia="PMingLiU" w:cs="PMingLiU"/>
      <w:color w:val="221E1F"/>
      <w:sz w:val="18"/>
      <w:szCs w:val="18"/>
      <w:u w:val="none"/>
    </w:rPr>
  </w:style>
  <w:style w:type="character" w:customStyle="1" w:styleId="30">
    <w:name w:val="Body text|4_"/>
    <w:basedOn w:val="14"/>
    <w:link w:val="31"/>
    <w:qFormat/>
    <w:uiPriority w:val="0"/>
    <w:rPr>
      <w:rFonts w:ascii="PMingLiU" w:hAnsi="PMingLiU" w:eastAsia="PMingLiU" w:cs="PMingLiU"/>
      <w:sz w:val="18"/>
      <w:szCs w:val="18"/>
      <w:u w:val="none"/>
    </w:rPr>
  </w:style>
  <w:style w:type="paragraph" w:customStyle="1" w:styleId="31">
    <w:name w:val="Body text|41"/>
    <w:basedOn w:val="1"/>
    <w:link w:val="30"/>
    <w:qFormat/>
    <w:uiPriority w:val="0"/>
    <w:pPr>
      <w:shd w:val="clear" w:color="auto" w:fill="FFFFFF"/>
      <w:spacing w:before="260" w:line="504" w:lineRule="exact"/>
    </w:pPr>
    <w:rPr>
      <w:rFonts w:ascii="PMingLiU" w:hAnsi="PMingLiU" w:eastAsia="PMingLiU" w:cs="PMingLiU"/>
      <w:sz w:val="18"/>
      <w:szCs w:val="18"/>
    </w:rPr>
  </w:style>
  <w:style w:type="character" w:customStyle="1" w:styleId="32">
    <w:name w:val="Body text|4 + Arial Exact"/>
    <w:basedOn w:val="30"/>
    <w:semiHidden/>
    <w:unhideWhenUsed/>
    <w:qFormat/>
    <w:uiPriority w:val="0"/>
    <w:rPr>
      <w:rFonts w:ascii="Arial" w:hAnsi="Arial" w:eastAsia="Arial" w:cs="Arial"/>
      <w:color w:val="221E1F"/>
      <w:sz w:val="18"/>
      <w:szCs w:val="18"/>
      <w:u w:val="none"/>
      <w:lang w:val="en-US" w:eastAsia="en-US" w:bidi="en-US"/>
    </w:rPr>
  </w:style>
  <w:style w:type="character" w:customStyle="1" w:styleId="33">
    <w:name w:val="Body text|4 + Arial"/>
    <w:basedOn w:val="30"/>
    <w:semiHidden/>
    <w:unhideWhenUsed/>
    <w:qFormat/>
    <w:uiPriority w:val="0"/>
    <w:rPr>
      <w:rFonts w:ascii="Arial" w:hAnsi="Arial" w:eastAsia="Arial" w:cs="Arial"/>
      <w:b/>
      <w:bCs/>
      <w:color w:val="221E1F"/>
      <w:sz w:val="13"/>
      <w:szCs w:val="13"/>
      <w:u w:val="none"/>
      <w:lang w:val="en-US" w:eastAsia="en-US" w:bidi="en-US"/>
    </w:rPr>
  </w:style>
  <w:style w:type="character" w:customStyle="1" w:styleId="34">
    <w:name w:val="Body text|4 + Arial1"/>
    <w:basedOn w:val="30"/>
    <w:semiHidden/>
    <w:unhideWhenUsed/>
    <w:qFormat/>
    <w:uiPriority w:val="0"/>
    <w:rPr>
      <w:rFonts w:ascii="Arial" w:hAnsi="Arial" w:eastAsia="Arial" w:cs="Arial"/>
      <w:b/>
      <w:bCs/>
      <w:sz w:val="13"/>
      <w:szCs w:val="13"/>
      <w:u w:val="none"/>
      <w:lang w:val="zh-CN"/>
    </w:rPr>
  </w:style>
  <w:style w:type="character" w:customStyle="1" w:styleId="35">
    <w:name w:val="Body text|6 Exact"/>
    <w:basedOn w:val="14"/>
    <w:link w:val="36"/>
    <w:qFormat/>
    <w:uiPriority w:val="0"/>
    <w:rPr>
      <w:rFonts w:ascii="PMingLiU" w:hAnsi="PMingLiU" w:eastAsia="PMingLiU" w:cs="PMingLiU"/>
      <w:w w:val="350"/>
      <w:sz w:val="26"/>
      <w:szCs w:val="26"/>
      <w:u w:val="none"/>
    </w:rPr>
  </w:style>
  <w:style w:type="paragraph" w:customStyle="1" w:styleId="36">
    <w:name w:val="Body text|6"/>
    <w:basedOn w:val="1"/>
    <w:link w:val="35"/>
    <w:qFormat/>
    <w:uiPriority w:val="0"/>
    <w:pPr>
      <w:shd w:val="clear" w:color="auto" w:fill="FFFFFF"/>
      <w:spacing w:line="260" w:lineRule="exact"/>
    </w:pPr>
    <w:rPr>
      <w:rFonts w:ascii="PMingLiU" w:hAnsi="PMingLiU" w:eastAsia="PMingLiU" w:cs="PMingLiU"/>
      <w:w w:val="350"/>
      <w:sz w:val="26"/>
      <w:szCs w:val="26"/>
    </w:rPr>
  </w:style>
  <w:style w:type="character" w:customStyle="1" w:styleId="37">
    <w:name w:val="Body text|6 Exact1"/>
    <w:basedOn w:val="35"/>
    <w:semiHidden/>
    <w:unhideWhenUsed/>
    <w:qFormat/>
    <w:uiPriority w:val="0"/>
    <w:rPr>
      <w:rFonts w:ascii="PMingLiU" w:hAnsi="PMingLiU" w:eastAsia="PMingLiU" w:cs="PMingLiU"/>
      <w:color w:val="221E1F"/>
      <w:spacing w:val="0"/>
      <w:w w:val="350"/>
      <w:position w:val="0"/>
      <w:sz w:val="26"/>
      <w:szCs w:val="26"/>
      <w:u w:val="none"/>
      <w:lang w:val="zh-CN" w:eastAsia="zh-CN" w:bidi="zh-CN"/>
    </w:rPr>
  </w:style>
  <w:style w:type="character" w:customStyle="1" w:styleId="38">
    <w:name w:val="Body text|7 Exact"/>
    <w:basedOn w:val="14"/>
    <w:link w:val="39"/>
    <w:qFormat/>
    <w:uiPriority w:val="0"/>
    <w:rPr>
      <w:rFonts w:ascii="PMingLiU" w:hAnsi="PMingLiU" w:eastAsia="PMingLiU" w:cs="PMingLiU"/>
      <w:sz w:val="17"/>
      <w:szCs w:val="17"/>
      <w:u w:val="none"/>
    </w:rPr>
  </w:style>
  <w:style w:type="paragraph" w:customStyle="1" w:styleId="39">
    <w:name w:val="Body text|7"/>
    <w:basedOn w:val="1"/>
    <w:link w:val="38"/>
    <w:qFormat/>
    <w:uiPriority w:val="0"/>
    <w:pPr>
      <w:shd w:val="clear" w:color="auto" w:fill="FFFFFF"/>
      <w:spacing w:line="170" w:lineRule="exact"/>
    </w:pPr>
    <w:rPr>
      <w:rFonts w:ascii="PMingLiU" w:hAnsi="PMingLiU" w:eastAsia="PMingLiU" w:cs="PMingLiU"/>
      <w:sz w:val="17"/>
      <w:szCs w:val="17"/>
    </w:rPr>
  </w:style>
  <w:style w:type="character" w:customStyle="1" w:styleId="40">
    <w:name w:val="Body text|7 Exact1"/>
    <w:basedOn w:val="38"/>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41">
    <w:name w:val="Heading #1|1 Exact"/>
    <w:basedOn w:val="14"/>
    <w:link w:val="42"/>
    <w:qFormat/>
    <w:uiPriority w:val="0"/>
    <w:rPr>
      <w:rFonts w:ascii="PMingLiU" w:hAnsi="PMingLiU" w:eastAsia="PMingLiU" w:cs="PMingLiU"/>
      <w:sz w:val="38"/>
      <w:szCs w:val="38"/>
      <w:u w:val="none"/>
    </w:rPr>
  </w:style>
  <w:style w:type="paragraph" w:customStyle="1" w:styleId="42">
    <w:name w:val="Heading #1|1"/>
    <w:basedOn w:val="1"/>
    <w:link w:val="41"/>
    <w:qFormat/>
    <w:uiPriority w:val="0"/>
    <w:pPr>
      <w:shd w:val="clear" w:color="auto" w:fill="FFFFFF"/>
      <w:spacing w:line="380" w:lineRule="exact"/>
      <w:outlineLvl w:val="0"/>
    </w:pPr>
    <w:rPr>
      <w:rFonts w:ascii="PMingLiU" w:hAnsi="PMingLiU" w:eastAsia="PMingLiU" w:cs="PMingLiU"/>
      <w:sz w:val="38"/>
      <w:szCs w:val="38"/>
    </w:rPr>
  </w:style>
  <w:style w:type="character" w:customStyle="1" w:styleId="43">
    <w:name w:val="Heading #1|1 Exact1"/>
    <w:basedOn w:val="41"/>
    <w:semiHidden/>
    <w:unhideWhenUsed/>
    <w:qFormat/>
    <w:uiPriority w:val="0"/>
    <w:rPr>
      <w:rFonts w:ascii="PMingLiU" w:hAnsi="PMingLiU" w:eastAsia="PMingLiU" w:cs="PMingLiU"/>
      <w:color w:val="221E1F"/>
      <w:spacing w:val="0"/>
      <w:w w:val="100"/>
      <w:position w:val="0"/>
      <w:sz w:val="38"/>
      <w:szCs w:val="38"/>
      <w:u w:val="none"/>
      <w:lang w:val="zh-CN" w:eastAsia="zh-CN" w:bidi="zh-CN"/>
    </w:rPr>
  </w:style>
  <w:style w:type="character" w:customStyle="1" w:styleId="44">
    <w:name w:val="Heading #1|1 + 18 pt"/>
    <w:basedOn w:val="41"/>
    <w:semiHidden/>
    <w:unhideWhenUsed/>
    <w:qFormat/>
    <w:uiPriority w:val="0"/>
    <w:rPr>
      <w:rFonts w:ascii="PMingLiU" w:hAnsi="PMingLiU" w:eastAsia="PMingLiU" w:cs="PMingLiU"/>
      <w:color w:val="221E1F"/>
      <w:spacing w:val="0"/>
      <w:w w:val="50"/>
      <w:position w:val="0"/>
      <w:sz w:val="36"/>
      <w:szCs w:val="36"/>
      <w:u w:val="none"/>
      <w:lang w:val="zh-CN" w:eastAsia="zh-CN" w:bidi="zh-CN"/>
    </w:rPr>
  </w:style>
  <w:style w:type="character" w:customStyle="1" w:styleId="45">
    <w:name w:val="Body text|8 Exact"/>
    <w:basedOn w:val="14"/>
    <w:link w:val="46"/>
    <w:qFormat/>
    <w:uiPriority w:val="0"/>
    <w:rPr>
      <w:rFonts w:ascii="PMingLiU" w:hAnsi="PMingLiU" w:eastAsia="PMingLiU" w:cs="PMingLiU"/>
      <w:spacing w:val="70"/>
      <w:w w:val="50"/>
      <w:sz w:val="38"/>
      <w:szCs w:val="38"/>
      <w:u w:val="none"/>
    </w:rPr>
  </w:style>
  <w:style w:type="paragraph" w:customStyle="1" w:styleId="46">
    <w:name w:val="Body text|8"/>
    <w:basedOn w:val="1"/>
    <w:link w:val="45"/>
    <w:qFormat/>
    <w:uiPriority w:val="0"/>
    <w:pPr>
      <w:shd w:val="clear" w:color="auto" w:fill="FFFFFF"/>
      <w:spacing w:line="380" w:lineRule="exact"/>
    </w:pPr>
    <w:rPr>
      <w:rFonts w:ascii="PMingLiU" w:hAnsi="PMingLiU" w:eastAsia="PMingLiU" w:cs="PMingLiU"/>
      <w:spacing w:val="70"/>
      <w:w w:val="50"/>
      <w:sz w:val="38"/>
      <w:szCs w:val="38"/>
    </w:rPr>
  </w:style>
  <w:style w:type="character" w:customStyle="1" w:styleId="47">
    <w:name w:val="Body text|8 + 16 pt"/>
    <w:basedOn w:val="45"/>
    <w:semiHidden/>
    <w:unhideWhenUsed/>
    <w:qFormat/>
    <w:uiPriority w:val="0"/>
    <w:rPr>
      <w:rFonts w:ascii="PMingLiU" w:hAnsi="PMingLiU" w:eastAsia="PMingLiU" w:cs="PMingLiU"/>
      <w:color w:val="221E1F"/>
      <w:spacing w:val="0"/>
      <w:w w:val="350"/>
      <w:position w:val="0"/>
      <w:sz w:val="32"/>
      <w:szCs w:val="32"/>
      <w:u w:val="none"/>
      <w:lang w:val="en-US" w:eastAsia="en-US" w:bidi="en-US"/>
    </w:rPr>
  </w:style>
  <w:style w:type="character" w:customStyle="1" w:styleId="48">
    <w:name w:val="Body text|8 Exact1"/>
    <w:basedOn w:val="45"/>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49">
    <w:name w:val="Body text|9 Exact"/>
    <w:basedOn w:val="14"/>
    <w:link w:val="50"/>
    <w:qFormat/>
    <w:uiPriority w:val="0"/>
    <w:rPr>
      <w:rFonts w:ascii="PMingLiU" w:hAnsi="PMingLiU" w:eastAsia="PMingLiU" w:cs="PMingLiU"/>
      <w:sz w:val="26"/>
      <w:szCs w:val="26"/>
      <w:u w:val="none"/>
    </w:rPr>
  </w:style>
  <w:style w:type="paragraph" w:customStyle="1" w:styleId="50">
    <w:name w:val="Body text|9"/>
    <w:basedOn w:val="1"/>
    <w:link w:val="49"/>
    <w:qFormat/>
    <w:uiPriority w:val="0"/>
    <w:pPr>
      <w:shd w:val="clear" w:color="auto" w:fill="FFFFFF"/>
      <w:spacing w:line="360" w:lineRule="exact"/>
    </w:pPr>
    <w:rPr>
      <w:rFonts w:ascii="PMingLiU" w:hAnsi="PMingLiU" w:eastAsia="PMingLiU" w:cs="PMingLiU"/>
      <w:sz w:val="26"/>
      <w:szCs w:val="26"/>
    </w:rPr>
  </w:style>
  <w:style w:type="character" w:customStyle="1" w:styleId="51">
    <w:name w:val="Body text|9 Exact1"/>
    <w:basedOn w:val="49"/>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52">
    <w:name w:val="Body text|9 + 18 pt"/>
    <w:basedOn w:val="49"/>
    <w:semiHidden/>
    <w:unhideWhenUsed/>
    <w:qFormat/>
    <w:uiPriority w:val="0"/>
    <w:rPr>
      <w:rFonts w:ascii="PMingLiU" w:hAnsi="PMingLiU" w:eastAsia="PMingLiU" w:cs="PMingLiU"/>
      <w:color w:val="221E1F"/>
      <w:spacing w:val="0"/>
      <w:w w:val="90"/>
      <w:position w:val="0"/>
      <w:sz w:val="36"/>
      <w:szCs w:val="36"/>
      <w:u w:val="none"/>
      <w:lang w:val="zh-CN" w:eastAsia="zh-CN" w:bidi="zh-CN"/>
    </w:rPr>
  </w:style>
  <w:style w:type="character" w:customStyle="1" w:styleId="53">
    <w:name w:val="Heading #3|1 Exact"/>
    <w:basedOn w:val="14"/>
    <w:link w:val="54"/>
    <w:qFormat/>
    <w:uiPriority w:val="0"/>
    <w:rPr>
      <w:rFonts w:ascii="PMingLiU" w:hAnsi="PMingLiU" w:eastAsia="PMingLiU" w:cs="PMingLiU"/>
      <w:spacing w:val="20"/>
      <w:w w:val="50"/>
      <w:sz w:val="34"/>
      <w:szCs w:val="34"/>
      <w:u w:val="none"/>
    </w:rPr>
  </w:style>
  <w:style w:type="paragraph" w:customStyle="1" w:styleId="54">
    <w:name w:val="Heading #3|1"/>
    <w:basedOn w:val="1"/>
    <w:link w:val="53"/>
    <w:qFormat/>
    <w:uiPriority w:val="0"/>
    <w:pPr>
      <w:shd w:val="clear" w:color="auto" w:fill="FFFFFF"/>
      <w:spacing w:line="340" w:lineRule="exact"/>
      <w:outlineLvl w:val="2"/>
    </w:pPr>
    <w:rPr>
      <w:rFonts w:ascii="PMingLiU" w:hAnsi="PMingLiU" w:eastAsia="PMingLiU" w:cs="PMingLiU"/>
      <w:spacing w:val="20"/>
      <w:w w:val="50"/>
      <w:sz w:val="34"/>
      <w:szCs w:val="34"/>
    </w:rPr>
  </w:style>
  <w:style w:type="character" w:customStyle="1" w:styleId="55">
    <w:name w:val="Heading #3|1 Exact1"/>
    <w:basedOn w:val="53"/>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56">
    <w:name w:val="Body text|2 + 7.5 pt"/>
    <w:basedOn w:val="23"/>
    <w:semiHidden/>
    <w:unhideWhenUsed/>
    <w:qFormat/>
    <w:uiPriority w:val="0"/>
    <w:rPr>
      <w:rFonts w:ascii="PMingLiU" w:hAnsi="PMingLiU" w:eastAsia="PMingLiU" w:cs="PMingLiU"/>
      <w:color w:val="221E1F"/>
      <w:spacing w:val="0"/>
      <w:w w:val="350"/>
      <w:position w:val="0"/>
      <w:sz w:val="15"/>
      <w:szCs w:val="15"/>
      <w:u w:val="none"/>
      <w:lang w:val="en-US" w:eastAsia="en-US" w:bidi="en-US"/>
    </w:rPr>
  </w:style>
  <w:style w:type="character" w:customStyle="1" w:styleId="57">
    <w:name w:val="Body text|2 + 9 pt2"/>
    <w:basedOn w:val="23"/>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58">
    <w:name w:val="Table caption|1 Exact"/>
    <w:basedOn w:val="14"/>
    <w:semiHidden/>
    <w:unhideWhenUsed/>
    <w:qFormat/>
    <w:uiPriority w:val="0"/>
    <w:rPr>
      <w:rFonts w:ascii="PMingLiU" w:hAnsi="PMingLiU" w:eastAsia="PMingLiU" w:cs="PMingLiU"/>
      <w:sz w:val="18"/>
      <w:szCs w:val="18"/>
      <w:u w:val="none"/>
    </w:rPr>
  </w:style>
  <w:style w:type="character" w:customStyle="1" w:styleId="59">
    <w:name w:val="Table caption|1 Exact1"/>
    <w:basedOn w:val="60"/>
    <w:semiHidden/>
    <w:unhideWhenUsed/>
    <w:qFormat/>
    <w:uiPriority w:val="0"/>
    <w:rPr>
      <w:rFonts w:ascii="PMingLiU" w:hAnsi="PMingLiU" w:eastAsia="PMingLiU" w:cs="PMingLiU"/>
      <w:color w:val="221E1F"/>
      <w:sz w:val="18"/>
      <w:szCs w:val="18"/>
      <w:u w:val="none"/>
    </w:rPr>
  </w:style>
  <w:style w:type="character" w:customStyle="1" w:styleId="60">
    <w:name w:val="Table caption|1_"/>
    <w:basedOn w:val="14"/>
    <w:link w:val="61"/>
    <w:qFormat/>
    <w:uiPriority w:val="0"/>
    <w:rPr>
      <w:rFonts w:ascii="PMingLiU" w:hAnsi="PMingLiU" w:eastAsia="PMingLiU" w:cs="PMingLiU"/>
      <w:sz w:val="18"/>
      <w:szCs w:val="18"/>
      <w:u w:val="none"/>
    </w:rPr>
  </w:style>
  <w:style w:type="paragraph" w:customStyle="1" w:styleId="61">
    <w:name w:val="Table caption|11"/>
    <w:basedOn w:val="1"/>
    <w:link w:val="60"/>
    <w:qFormat/>
    <w:uiPriority w:val="0"/>
    <w:pPr>
      <w:shd w:val="clear" w:color="auto" w:fill="FFFFFF"/>
      <w:spacing w:line="180" w:lineRule="exact"/>
    </w:pPr>
    <w:rPr>
      <w:rFonts w:ascii="PMingLiU" w:hAnsi="PMingLiU" w:eastAsia="PMingLiU" w:cs="PMingLiU"/>
      <w:sz w:val="18"/>
      <w:szCs w:val="18"/>
    </w:rPr>
  </w:style>
  <w:style w:type="character" w:customStyle="1" w:styleId="62">
    <w:name w:val="Heading #2|1_"/>
    <w:basedOn w:val="14"/>
    <w:link w:val="63"/>
    <w:qFormat/>
    <w:uiPriority w:val="0"/>
    <w:rPr>
      <w:rFonts w:ascii="PMingLiU" w:hAnsi="PMingLiU" w:eastAsia="PMingLiU" w:cs="PMingLiU"/>
      <w:sz w:val="30"/>
      <w:szCs w:val="30"/>
      <w:u w:val="none"/>
    </w:rPr>
  </w:style>
  <w:style w:type="paragraph" w:customStyle="1" w:styleId="63">
    <w:name w:val="Heading #2|11"/>
    <w:basedOn w:val="1"/>
    <w:link w:val="62"/>
    <w:qFormat/>
    <w:uiPriority w:val="0"/>
    <w:pPr>
      <w:shd w:val="clear" w:color="auto" w:fill="FFFFFF"/>
      <w:spacing w:after="980" w:line="485" w:lineRule="exact"/>
      <w:jc w:val="center"/>
      <w:outlineLvl w:val="1"/>
    </w:pPr>
    <w:rPr>
      <w:rFonts w:ascii="PMingLiU" w:hAnsi="PMingLiU" w:eastAsia="PMingLiU" w:cs="PMingLiU"/>
      <w:sz w:val="30"/>
      <w:szCs w:val="30"/>
    </w:rPr>
  </w:style>
  <w:style w:type="character" w:customStyle="1" w:styleId="64">
    <w:name w:val="Heading #2|1"/>
    <w:basedOn w:val="62"/>
    <w:semiHidden/>
    <w:unhideWhenUsed/>
    <w:qFormat/>
    <w:uiPriority w:val="0"/>
    <w:rPr>
      <w:rFonts w:ascii="PMingLiU" w:hAnsi="PMingLiU" w:eastAsia="PMingLiU" w:cs="PMingLiU"/>
      <w:color w:val="221E1F"/>
      <w:spacing w:val="0"/>
      <w:w w:val="100"/>
      <w:position w:val="0"/>
      <w:sz w:val="30"/>
      <w:szCs w:val="30"/>
      <w:u w:val="none"/>
      <w:lang w:val="zh-CN" w:eastAsia="zh-CN" w:bidi="zh-CN"/>
    </w:rPr>
  </w:style>
  <w:style w:type="character" w:customStyle="1" w:styleId="65">
    <w:name w:val="Heading #4|1_"/>
    <w:basedOn w:val="14"/>
    <w:link w:val="66"/>
    <w:qFormat/>
    <w:uiPriority w:val="0"/>
    <w:rPr>
      <w:rFonts w:ascii="PMingLiU" w:hAnsi="PMingLiU" w:eastAsia="PMingLiU" w:cs="PMingLiU"/>
      <w:u w:val="none"/>
    </w:rPr>
  </w:style>
  <w:style w:type="paragraph" w:customStyle="1" w:styleId="66">
    <w:name w:val="Heading #4|11"/>
    <w:basedOn w:val="1"/>
    <w:link w:val="65"/>
    <w:qFormat/>
    <w:uiPriority w:val="0"/>
    <w:pPr>
      <w:shd w:val="clear" w:color="auto" w:fill="FFFFFF"/>
      <w:spacing w:before="980" w:after="100" w:line="240" w:lineRule="exact"/>
      <w:ind w:firstLine="480"/>
      <w:jc w:val="distribute"/>
      <w:outlineLvl w:val="3"/>
    </w:pPr>
    <w:rPr>
      <w:rFonts w:ascii="PMingLiU" w:hAnsi="PMingLiU" w:eastAsia="PMingLiU" w:cs="PMingLiU"/>
    </w:rPr>
  </w:style>
  <w:style w:type="character" w:customStyle="1" w:styleId="67">
    <w:name w:val="Heading #4|1"/>
    <w:basedOn w:val="65"/>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68">
    <w:name w:val="Body text|2"/>
    <w:basedOn w:val="23"/>
    <w:semiHidden/>
    <w:unhideWhenUsed/>
    <w:qFormat/>
    <w:uiPriority w:val="0"/>
    <w:rPr>
      <w:rFonts w:ascii="PMingLiU" w:hAnsi="PMingLiU" w:eastAsia="PMingLiU" w:cs="PMingLiU"/>
      <w:color w:val="221E1F"/>
      <w:spacing w:val="0"/>
      <w:w w:val="100"/>
      <w:position w:val="0"/>
      <w:sz w:val="21"/>
      <w:szCs w:val="21"/>
      <w:u w:val="none"/>
      <w:lang w:val="zh-CN" w:eastAsia="zh-CN" w:bidi="zh-CN"/>
    </w:rPr>
  </w:style>
  <w:style w:type="character" w:customStyle="1" w:styleId="69">
    <w:name w:val="Table caption|1"/>
    <w:basedOn w:val="60"/>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70">
    <w:name w:val="Body text|2 + 9 pt31"/>
    <w:basedOn w:val="23"/>
    <w:semiHidden/>
    <w:unhideWhenUsed/>
    <w:qFormat/>
    <w:uiPriority w:val="0"/>
    <w:rPr>
      <w:rFonts w:ascii="PMingLiU" w:hAnsi="PMingLiU" w:eastAsia="PMingLiU" w:cs="PMingLiU"/>
      <w:b/>
      <w:bCs/>
      <w:color w:val="221E1F"/>
      <w:spacing w:val="0"/>
      <w:w w:val="100"/>
      <w:position w:val="0"/>
      <w:sz w:val="18"/>
      <w:szCs w:val="18"/>
      <w:u w:val="none"/>
      <w:lang w:val="zh-CN" w:eastAsia="zh-CN" w:bidi="zh-CN"/>
    </w:rPr>
  </w:style>
  <w:style w:type="character" w:customStyle="1" w:styleId="71">
    <w:name w:val="Body text|3_"/>
    <w:basedOn w:val="14"/>
    <w:link w:val="72"/>
    <w:qFormat/>
    <w:uiPriority w:val="0"/>
    <w:rPr>
      <w:rFonts w:ascii="PMingLiU" w:hAnsi="PMingLiU" w:eastAsia="PMingLiU" w:cs="PMingLiU"/>
      <w:u w:val="none"/>
    </w:rPr>
  </w:style>
  <w:style w:type="paragraph" w:customStyle="1" w:styleId="72">
    <w:name w:val="Body text|31"/>
    <w:basedOn w:val="1"/>
    <w:link w:val="71"/>
    <w:qFormat/>
    <w:uiPriority w:val="0"/>
    <w:pPr>
      <w:shd w:val="clear" w:color="auto" w:fill="FFFFFF"/>
      <w:spacing w:before="240" w:after="100" w:line="306" w:lineRule="exact"/>
      <w:ind w:firstLine="480"/>
      <w:jc w:val="distribute"/>
    </w:pPr>
    <w:rPr>
      <w:rFonts w:ascii="PMingLiU" w:hAnsi="PMingLiU" w:eastAsia="PMingLiU" w:cs="PMingLiU"/>
    </w:rPr>
  </w:style>
  <w:style w:type="character" w:customStyle="1" w:styleId="73">
    <w:name w:val="Body text|3 + SimSun"/>
    <w:basedOn w:val="71"/>
    <w:semiHidden/>
    <w:unhideWhenUsed/>
    <w:qFormat/>
    <w:uiPriority w:val="0"/>
    <w:rPr>
      <w:rFonts w:ascii="宋体" w:hAnsi="宋体" w:eastAsia="宋体" w:cs="宋体"/>
      <w:color w:val="221E1F"/>
      <w:spacing w:val="0"/>
      <w:w w:val="100"/>
      <w:position w:val="0"/>
      <w:sz w:val="30"/>
      <w:szCs w:val="30"/>
      <w:u w:val="none"/>
      <w:lang w:val="zh-CN" w:eastAsia="zh-CN" w:bidi="zh-CN"/>
    </w:rPr>
  </w:style>
  <w:style w:type="character" w:customStyle="1" w:styleId="74">
    <w:name w:val="Body text|3"/>
    <w:basedOn w:val="71"/>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75">
    <w:name w:val="Heading #5|1_"/>
    <w:basedOn w:val="14"/>
    <w:link w:val="76"/>
    <w:qFormat/>
    <w:uiPriority w:val="0"/>
    <w:rPr>
      <w:rFonts w:ascii="PMingLiU" w:hAnsi="PMingLiU" w:eastAsia="PMingLiU" w:cs="PMingLiU"/>
      <w:u w:val="none"/>
    </w:rPr>
  </w:style>
  <w:style w:type="paragraph" w:customStyle="1" w:styleId="76">
    <w:name w:val="Heading #5|11"/>
    <w:basedOn w:val="1"/>
    <w:link w:val="75"/>
    <w:qFormat/>
    <w:uiPriority w:val="0"/>
    <w:pPr>
      <w:shd w:val="clear" w:color="auto" w:fill="FFFFFF"/>
      <w:spacing w:after="140" w:line="240" w:lineRule="exact"/>
      <w:outlineLvl w:val="4"/>
    </w:pPr>
    <w:rPr>
      <w:rFonts w:ascii="PMingLiU" w:hAnsi="PMingLiU" w:eastAsia="PMingLiU" w:cs="PMingLiU"/>
    </w:rPr>
  </w:style>
  <w:style w:type="character" w:customStyle="1" w:styleId="77">
    <w:name w:val="Heading #5|1"/>
    <w:basedOn w:val="75"/>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78">
    <w:name w:val="Body text|2 + Arial"/>
    <w:basedOn w:val="23"/>
    <w:semiHidden/>
    <w:unhideWhenUsed/>
    <w:qFormat/>
    <w:uiPriority w:val="0"/>
    <w:rPr>
      <w:rFonts w:ascii="Arial" w:hAnsi="Arial" w:eastAsia="Arial" w:cs="Arial"/>
      <w:color w:val="221E1F"/>
      <w:spacing w:val="0"/>
      <w:w w:val="100"/>
      <w:position w:val="0"/>
      <w:sz w:val="20"/>
      <w:szCs w:val="20"/>
      <w:u w:val="none"/>
      <w:lang w:val="en-US" w:eastAsia="en-US" w:bidi="en-US"/>
    </w:rPr>
  </w:style>
  <w:style w:type="character" w:customStyle="1" w:styleId="79">
    <w:name w:val="Body text|2 + Arial1"/>
    <w:basedOn w:val="23"/>
    <w:semiHidden/>
    <w:unhideWhenUsed/>
    <w:qFormat/>
    <w:uiPriority w:val="0"/>
    <w:rPr>
      <w:rFonts w:ascii="Arial" w:hAnsi="Arial" w:eastAsia="Arial" w:cs="Arial"/>
      <w:b/>
      <w:bCs/>
      <w:color w:val="221E1F"/>
      <w:spacing w:val="0"/>
      <w:w w:val="100"/>
      <w:position w:val="0"/>
      <w:sz w:val="17"/>
      <w:szCs w:val="17"/>
      <w:u w:val="none"/>
      <w:lang w:val="en-US" w:eastAsia="en-US" w:bidi="en-US"/>
    </w:rPr>
  </w:style>
  <w:style w:type="character" w:customStyle="1" w:styleId="80">
    <w:name w:val="Body text|2 + Arial2"/>
    <w:basedOn w:val="23"/>
    <w:semiHidden/>
    <w:unhideWhenUsed/>
    <w:qFormat/>
    <w:uiPriority w:val="0"/>
    <w:rPr>
      <w:rFonts w:ascii="Arial" w:hAnsi="Arial" w:eastAsia="Arial" w:cs="Arial"/>
      <w:b/>
      <w:bCs/>
      <w:color w:val="000000"/>
      <w:spacing w:val="0"/>
      <w:w w:val="100"/>
      <w:position w:val="0"/>
      <w:sz w:val="17"/>
      <w:szCs w:val="17"/>
      <w:u w:val="none"/>
      <w:lang w:val="zh-CN"/>
    </w:rPr>
  </w:style>
  <w:style w:type="character" w:customStyle="1" w:styleId="81">
    <w:name w:val="Body text|4"/>
    <w:basedOn w:val="30"/>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82">
    <w:name w:val="Heading #5|1 + Spacing 1 pt"/>
    <w:basedOn w:val="75"/>
    <w:semiHidden/>
    <w:unhideWhenUsed/>
    <w:qFormat/>
    <w:uiPriority w:val="0"/>
    <w:rPr>
      <w:rFonts w:ascii="PMingLiU" w:hAnsi="PMingLiU" w:eastAsia="PMingLiU" w:cs="PMingLiU"/>
      <w:color w:val="221E1F"/>
      <w:spacing w:val="30"/>
      <w:w w:val="100"/>
      <w:position w:val="0"/>
      <w:sz w:val="24"/>
      <w:szCs w:val="24"/>
      <w:u w:val="none"/>
      <w:lang w:val="zh-CN" w:eastAsia="zh-CN" w:bidi="zh-CN"/>
    </w:rPr>
  </w:style>
  <w:style w:type="character" w:customStyle="1" w:styleId="83">
    <w:name w:val="Body text|2 + 9 pt4"/>
    <w:basedOn w:val="23"/>
    <w:semiHidden/>
    <w:unhideWhenUsed/>
    <w:qFormat/>
    <w:uiPriority w:val="0"/>
    <w:rPr>
      <w:rFonts w:ascii="PMingLiU" w:hAnsi="PMingLiU" w:eastAsia="PMingLiU" w:cs="PMingLiU"/>
      <w:i/>
      <w:iCs/>
      <w:color w:val="221E1F"/>
      <w:spacing w:val="0"/>
      <w:w w:val="100"/>
      <w:position w:val="0"/>
      <w:sz w:val="18"/>
      <w:szCs w:val="18"/>
      <w:u w:val="none"/>
      <w:lang w:val="zh-CN" w:eastAsia="zh-CN" w:bidi="zh-CN"/>
    </w:rPr>
  </w:style>
  <w:style w:type="character" w:customStyle="1" w:styleId="84">
    <w:name w:val="Body text|2 + 4 pt"/>
    <w:basedOn w:val="23"/>
    <w:semiHidden/>
    <w:unhideWhenUsed/>
    <w:qFormat/>
    <w:uiPriority w:val="0"/>
    <w:rPr>
      <w:rFonts w:ascii="PMingLiU" w:hAnsi="PMingLiU" w:eastAsia="PMingLiU" w:cs="PMingLiU"/>
      <w:color w:val="221E1F"/>
      <w:spacing w:val="30"/>
      <w:w w:val="100"/>
      <w:position w:val="0"/>
      <w:sz w:val="8"/>
      <w:szCs w:val="8"/>
      <w:u w:val="none"/>
      <w:lang w:val="en-US" w:eastAsia="en-US" w:bidi="en-US"/>
    </w:rPr>
  </w:style>
  <w:style w:type="character" w:customStyle="1" w:styleId="85">
    <w:name w:val="Body text|2 + 9 pt3"/>
    <w:basedOn w:val="23"/>
    <w:semiHidden/>
    <w:unhideWhenUsed/>
    <w:qFormat/>
    <w:uiPriority w:val="0"/>
    <w:rPr>
      <w:rFonts w:ascii="PMingLiU" w:hAnsi="PMingLiU" w:eastAsia="PMingLiU" w:cs="PMingLiU"/>
      <w:color w:val="221E1F"/>
      <w:spacing w:val="0"/>
      <w:w w:val="100"/>
      <w:position w:val="0"/>
      <w:sz w:val="18"/>
      <w:szCs w:val="18"/>
      <w:u w:val="none"/>
      <w:lang w:val="en-US" w:eastAsia="en-US" w:bidi="en-US"/>
    </w:rPr>
  </w:style>
  <w:style w:type="character" w:customStyle="1" w:styleId="86">
    <w:name w:val="Body text|2 + 11 pt"/>
    <w:basedOn w:val="23"/>
    <w:semiHidden/>
    <w:unhideWhenUsed/>
    <w:qFormat/>
    <w:uiPriority w:val="0"/>
    <w:rPr>
      <w:rFonts w:ascii="PMingLiU" w:hAnsi="PMingLiU" w:eastAsia="PMingLiU" w:cs="PMingLiU"/>
      <w:color w:val="221E1F"/>
      <w:spacing w:val="0"/>
      <w:w w:val="100"/>
      <w:position w:val="0"/>
      <w:sz w:val="22"/>
      <w:szCs w:val="22"/>
      <w:u w:val="none"/>
      <w:lang w:val="en-US" w:eastAsia="en-US" w:bidi="en-US"/>
    </w:rPr>
  </w:style>
  <w:style w:type="character" w:customStyle="1" w:styleId="87">
    <w:name w:val="Body text|2 + 9 pt5"/>
    <w:basedOn w:val="23"/>
    <w:semiHidden/>
    <w:unhideWhenUsed/>
    <w:qFormat/>
    <w:uiPriority w:val="0"/>
    <w:rPr>
      <w:rFonts w:ascii="PMingLiU" w:hAnsi="PMingLiU" w:eastAsia="PMingLiU" w:cs="PMingLiU"/>
      <w:color w:val="221E1F"/>
      <w:spacing w:val="10"/>
      <w:w w:val="100"/>
      <w:position w:val="0"/>
      <w:sz w:val="18"/>
      <w:szCs w:val="18"/>
      <w:u w:val="none"/>
      <w:lang w:val="zh-CN" w:eastAsia="zh-CN" w:bidi="zh-CN"/>
    </w:rPr>
  </w:style>
  <w:style w:type="character" w:customStyle="1" w:styleId="88">
    <w:name w:val="Body text|2 + 17 pt"/>
    <w:basedOn w:val="23"/>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89">
    <w:name w:val="Body text|2 + 13 pt"/>
    <w:basedOn w:val="23"/>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90">
    <w:name w:val="Body text|2 + 15 pt"/>
    <w:basedOn w:val="23"/>
    <w:semiHidden/>
    <w:unhideWhenUsed/>
    <w:qFormat/>
    <w:uiPriority w:val="0"/>
    <w:rPr>
      <w:rFonts w:ascii="PMingLiU" w:hAnsi="PMingLiU" w:eastAsia="PMingLiU" w:cs="PMingLiU"/>
      <w:b/>
      <w:bCs/>
      <w:i/>
      <w:iCs/>
      <w:color w:val="221E1F"/>
      <w:spacing w:val="0"/>
      <w:w w:val="100"/>
      <w:position w:val="0"/>
      <w:sz w:val="30"/>
      <w:szCs w:val="30"/>
      <w:u w:val="none"/>
      <w:lang w:val="zh-CN" w:eastAsia="zh-CN" w:bidi="zh-CN"/>
    </w:rPr>
  </w:style>
  <w:style w:type="character" w:customStyle="1" w:styleId="91">
    <w:name w:val="Body text|21"/>
    <w:basedOn w:val="23"/>
    <w:semiHidden/>
    <w:unhideWhenUsed/>
    <w:qFormat/>
    <w:uiPriority w:val="0"/>
    <w:rPr>
      <w:rFonts w:ascii="PMingLiU" w:hAnsi="PMingLiU" w:eastAsia="PMingLiU" w:cs="PMingLiU"/>
      <w:color w:val="221E1F"/>
      <w:spacing w:val="0"/>
      <w:w w:val="100"/>
      <w:position w:val="0"/>
      <w:sz w:val="21"/>
      <w:szCs w:val="21"/>
      <w:u w:val="none"/>
      <w:lang w:val="en-US" w:eastAsia="en-US" w:bidi="en-US"/>
    </w:rPr>
  </w:style>
  <w:style w:type="character" w:customStyle="1" w:styleId="92">
    <w:name w:val="Body text|2 + 19 pt"/>
    <w:basedOn w:val="23"/>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93">
    <w:name w:val="Header or footer|1 + PMingLiU"/>
    <w:basedOn w:val="17"/>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94">
    <w:name w:val="Body text|10_"/>
    <w:basedOn w:val="14"/>
    <w:link w:val="95"/>
    <w:qFormat/>
    <w:uiPriority w:val="0"/>
    <w:rPr>
      <w:rFonts w:ascii="PMingLiU" w:hAnsi="PMingLiU" w:eastAsia="PMingLiU" w:cs="PMingLiU"/>
      <w:sz w:val="18"/>
      <w:szCs w:val="18"/>
      <w:u w:val="none"/>
    </w:rPr>
  </w:style>
  <w:style w:type="paragraph" w:customStyle="1" w:styleId="95">
    <w:name w:val="Body text|101"/>
    <w:basedOn w:val="1"/>
    <w:link w:val="94"/>
    <w:qFormat/>
    <w:uiPriority w:val="0"/>
    <w:pPr>
      <w:shd w:val="clear" w:color="auto" w:fill="FFFFFF"/>
      <w:spacing w:before="100" w:line="274" w:lineRule="exact"/>
      <w:ind w:firstLine="440"/>
    </w:pPr>
    <w:rPr>
      <w:rFonts w:ascii="PMingLiU" w:hAnsi="PMingLiU" w:eastAsia="PMingLiU" w:cs="PMingLiU"/>
      <w:sz w:val="18"/>
      <w:szCs w:val="18"/>
    </w:rPr>
  </w:style>
  <w:style w:type="character" w:customStyle="1" w:styleId="96">
    <w:name w:val="Body text|10"/>
    <w:basedOn w:val="94"/>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97">
    <w:name w:val="Body text|10 + Arial"/>
    <w:basedOn w:val="94"/>
    <w:semiHidden/>
    <w:unhideWhenUsed/>
    <w:qFormat/>
    <w:uiPriority w:val="0"/>
    <w:rPr>
      <w:rFonts w:ascii="Arial" w:hAnsi="Arial" w:eastAsia="Arial" w:cs="Arial"/>
      <w:color w:val="221E1F"/>
      <w:spacing w:val="0"/>
      <w:w w:val="150"/>
      <w:position w:val="0"/>
      <w:sz w:val="24"/>
      <w:szCs w:val="24"/>
      <w:u w:val="none"/>
      <w:lang w:val="zh-CN" w:eastAsia="zh-CN" w:bidi="zh-CN"/>
    </w:rPr>
  </w:style>
  <w:style w:type="character" w:customStyle="1" w:styleId="98">
    <w:name w:val="Body text|2 + 8.5 pt"/>
    <w:basedOn w:val="23"/>
    <w:semiHidden/>
    <w:unhideWhenUsed/>
    <w:qFormat/>
    <w:uiPriority w:val="0"/>
    <w:rPr>
      <w:rFonts w:ascii="PMingLiU" w:hAnsi="PMingLiU" w:eastAsia="PMingLiU" w:cs="PMingLiU"/>
      <w:color w:val="221E1F"/>
      <w:spacing w:val="90"/>
      <w:w w:val="100"/>
      <w:position w:val="0"/>
      <w:sz w:val="17"/>
      <w:szCs w:val="17"/>
      <w:u w:val="none"/>
      <w:lang w:val="zh-CN" w:eastAsia="zh-CN" w:bidi="zh-CN"/>
    </w:rPr>
  </w:style>
  <w:style w:type="character" w:customStyle="1" w:styleId="99">
    <w:name w:val="Body text|2 + 8.5 pt1"/>
    <w:basedOn w:val="23"/>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100">
    <w:name w:val="Body text|2 + 8 pt"/>
    <w:basedOn w:val="23"/>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01">
    <w:name w:val="Table caption|2_"/>
    <w:basedOn w:val="14"/>
    <w:link w:val="102"/>
    <w:qFormat/>
    <w:uiPriority w:val="0"/>
    <w:rPr>
      <w:rFonts w:ascii="PMingLiU" w:hAnsi="PMingLiU" w:eastAsia="PMingLiU" w:cs="PMingLiU"/>
      <w:b/>
      <w:bCs/>
      <w:sz w:val="18"/>
      <w:szCs w:val="18"/>
      <w:u w:val="none"/>
    </w:rPr>
  </w:style>
  <w:style w:type="paragraph" w:customStyle="1" w:styleId="102">
    <w:name w:val="Table caption|21"/>
    <w:basedOn w:val="1"/>
    <w:link w:val="101"/>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03">
    <w:name w:val="Table caption|2"/>
    <w:basedOn w:val="101"/>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4">
    <w:name w:val="Header or footer|1 + PMingLiU1"/>
    <w:basedOn w:val="17"/>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105">
    <w:name w:val="Header or footer|1 + PMingLiU2"/>
    <w:basedOn w:val="17"/>
    <w:semiHidden/>
    <w:unhideWhenUsed/>
    <w:qFormat/>
    <w:uiPriority w:val="0"/>
    <w:rPr>
      <w:rFonts w:ascii="PMingLiU" w:hAnsi="PMingLiU" w:eastAsia="PMingLiU" w:cs="PMingLiU"/>
      <w:color w:val="221E1F"/>
      <w:spacing w:val="0"/>
      <w:w w:val="100"/>
      <w:position w:val="0"/>
      <w:sz w:val="8"/>
      <w:szCs w:val="8"/>
      <w:u w:val="none"/>
      <w:lang w:val="en-US" w:eastAsia="en-US" w:bidi="en-US"/>
    </w:rPr>
  </w:style>
  <w:style w:type="character" w:customStyle="1" w:styleId="106">
    <w:name w:val="Body text|11 Exact"/>
    <w:basedOn w:val="14"/>
    <w:link w:val="107"/>
    <w:qFormat/>
    <w:uiPriority w:val="0"/>
    <w:rPr>
      <w:rFonts w:ascii="PMingLiU" w:hAnsi="PMingLiU" w:eastAsia="PMingLiU" w:cs="PMingLiU"/>
      <w:b/>
      <w:bCs/>
      <w:sz w:val="18"/>
      <w:szCs w:val="18"/>
      <w:u w:val="none"/>
    </w:rPr>
  </w:style>
  <w:style w:type="paragraph" w:customStyle="1" w:styleId="107">
    <w:name w:val="Body text|11"/>
    <w:basedOn w:val="1"/>
    <w:link w:val="106"/>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08">
    <w:name w:val="Body text|11 Exact1"/>
    <w:basedOn w:val="106"/>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9">
    <w:name w:val="Body text|12 Exact"/>
    <w:basedOn w:val="14"/>
    <w:link w:val="110"/>
    <w:qFormat/>
    <w:uiPriority w:val="0"/>
    <w:rPr>
      <w:rFonts w:ascii="PMingLiU" w:hAnsi="PMingLiU" w:eastAsia="PMingLiU" w:cs="PMingLiU"/>
      <w:sz w:val="16"/>
      <w:szCs w:val="16"/>
      <w:u w:val="none"/>
    </w:rPr>
  </w:style>
  <w:style w:type="paragraph" w:customStyle="1" w:styleId="110">
    <w:name w:val="Body text|12"/>
    <w:basedOn w:val="1"/>
    <w:link w:val="109"/>
    <w:qFormat/>
    <w:uiPriority w:val="0"/>
    <w:pPr>
      <w:shd w:val="clear" w:color="auto" w:fill="FFFFFF"/>
      <w:spacing w:line="307" w:lineRule="exact"/>
    </w:pPr>
    <w:rPr>
      <w:rFonts w:ascii="PMingLiU" w:hAnsi="PMingLiU" w:eastAsia="PMingLiU" w:cs="PMingLiU"/>
      <w:sz w:val="16"/>
      <w:szCs w:val="16"/>
    </w:rPr>
  </w:style>
  <w:style w:type="character" w:customStyle="1" w:styleId="111">
    <w:name w:val="Body text|12 + 9 pt Exact"/>
    <w:basedOn w:val="109"/>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2">
    <w:name w:val="Body text|12 Exact1"/>
    <w:basedOn w:val="109"/>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13">
    <w:name w:val="Body text|2 + 18 pt"/>
    <w:basedOn w:val="23"/>
    <w:semiHidden/>
    <w:unhideWhenUsed/>
    <w:qFormat/>
    <w:uiPriority w:val="0"/>
    <w:rPr>
      <w:rFonts w:ascii="PMingLiU" w:hAnsi="PMingLiU" w:eastAsia="PMingLiU" w:cs="PMingLiU"/>
      <w:i/>
      <w:iCs/>
      <w:color w:val="221E1F"/>
      <w:spacing w:val="0"/>
      <w:w w:val="100"/>
      <w:position w:val="0"/>
      <w:sz w:val="36"/>
      <w:szCs w:val="36"/>
      <w:u w:val="none"/>
      <w:lang w:val="en-US" w:eastAsia="en-US" w:bidi="en-US"/>
    </w:rPr>
  </w:style>
  <w:style w:type="character" w:customStyle="1" w:styleId="114">
    <w:name w:val="Table caption|2 Exact"/>
    <w:basedOn w:val="14"/>
    <w:semiHidden/>
    <w:unhideWhenUsed/>
    <w:qFormat/>
    <w:uiPriority w:val="0"/>
    <w:rPr>
      <w:rFonts w:ascii="PMingLiU" w:hAnsi="PMingLiU" w:eastAsia="PMingLiU" w:cs="PMingLiU"/>
      <w:b/>
      <w:bCs/>
      <w:sz w:val="18"/>
      <w:szCs w:val="18"/>
      <w:u w:val="none"/>
    </w:rPr>
  </w:style>
  <w:style w:type="character" w:customStyle="1" w:styleId="115">
    <w:name w:val="Table caption|2 Exact1"/>
    <w:basedOn w:val="101"/>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6">
    <w:name w:val="Table caption|3 Exact"/>
    <w:basedOn w:val="14"/>
    <w:link w:val="117"/>
    <w:qFormat/>
    <w:uiPriority w:val="0"/>
    <w:rPr>
      <w:rFonts w:ascii="PMingLiU" w:hAnsi="PMingLiU" w:eastAsia="PMingLiU" w:cs="PMingLiU"/>
      <w:sz w:val="16"/>
      <w:szCs w:val="16"/>
      <w:u w:val="none"/>
    </w:rPr>
  </w:style>
  <w:style w:type="paragraph" w:customStyle="1" w:styleId="117">
    <w:name w:val="Table caption|3"/>
    <w:basedOn w:val="1"/>
    <w:link w:val="116"/>
    <w:qFormat/>
    <w:uiPriority w:val="0"/>
    <w:pPr>
      <w:shd w:val="clear" w:color="auto" w:fill="FFFFFF"/>
      <w:spacing w:before="100" w:line="283" w:lineRule="exact"/>
    </w:pPr>
    <w:rPr>
      <w:rFonts w:ascii="PMingLiU" w:hAnsi="PMingLiU" w:eastAsia="PMingLiU" w:cs="PMingLiU"/>
      <w:sz w:val="16"/>
      <w:szCs w:val="16"/>
    </w:rPr>
  </w:style>
  <w:style w:type="character" w:customStyle="1" w:styleId="118">
    <w:name w:val="Table caption|3 Exact1"/>
    <w:basedOn w:val="116"/>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19">
    <w:name w:val="Table caption|4 Exact"/>
    <w:basedOn w:val="14"/>
    <w:link w:val="120"/>
    <w:qFormat/>
    <w:uiPriority w:val="0"/>
    <w:rPr>
      <w:rFonts w:ascii="PMingLiU" w:hAnsi="PMingLiU" w:eastAsia="PMingLiU" w:cs="PMingLiU"/>
      <w:sz w:val="14"/>
      <w:szCs w:val="14"/>
      <w:u w:val="none"/>
      <w:lang w:val="en-US" w:eastAsia="en-US" w:bidi="en-US"/>
    </w:rPr>
  </w:style>
  <w:style w:type="paragraph" w:customStyle="1" w:styleId="120">
    <w:name w:val="Table caption|4"/>
    <w:basedOn w:val="1"/>
    <w:link w:val="119"/>
    <w:qFormat/>
    <w:uiPriority w:val="0"/>
    <w:pPr>
      <w:shd w:val="clear" w:color="auto" w:fill="FFFFFF"/>
      <w:spacing w:line="283" w:lineRule="exact"/>
    </w:pPr>
    <w:rPr>
      <w:rFonts w:ascii="PMingLiU" w:hAnsi="PMingLiU" w:eastAsia="PMingLiU" w:cs="PMingLiU"/>
      <w:sz w:val="14"/>
      <w:szCs w:val="14"/>
      <w:lang w:val="en-US" w:eastAsia="en-US" w:bidi="en-US"/>
    </w:rPr>
  </w:style>
  <w:style w:type="character" w:customStyle="1" w:styleId="121">
    <w:name w:val="Table caption|4 Exact1"/>
    <w:basedOn w:val="119"/>
    <w:semiHidden/>
    <w:unhideWhenUsed/>
    <w:qFormat/>
    <w:uiPriority w:val="0"/>
    <w:rPr>
      <w:rFonts w:ascii="PMingLiU" w:hAnsi="PMingLiU" w:eastAsia="PMingLiU" w:cs="PMingLiU"/>
      <w:color w:val="221E1F"/>
      <w:spacing w:val="0"/>
      <w:w w:val="100"/>
      <w:position w:val="0"/>
      <w:sz w:val="14"/>
      <w:szCs w:val="14"/>
      <w:u w:val="none"/>
      <w:lang w:val="en-US" w:eastAsia="en-US" w:bidi="en-US"/>
    </w:rPr>
  </w:style>
  <w:style w:type="character" w:customStyle="1" w:styleId="122">
    <w:name w:val="Table caption|1 + 8 pt Exact"/>
    <w:basedOn w:val="60"/>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3">
    <w:name w:val="Table caption|1 + 8.5 pt Exact"/>
    <w:basedOn w:val="60"/>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124">
    <w:name w:val="Body text|4 + Spacing 4 pt Exact"/>
    <w:basedOn w:val="30"/>
    <w:semiHidden/>
    <w:unhideWhenUsed/>
    <w:qFormat/>
    <w:uiPriority w:val="0"/>
    <w:rPr>
      <w:rFonts w:ascii="PMingLiU" w:hAnsi="PMingLiU" w:eastAsia="PMingLiU" w:cs="PMingLiU"/>
      <w:color w:val="221E1F"/>
      <w:spacing w:val="90"/>
      <w:w w:val="100"/>
      <w:position w:val="0"/>
      <w:sz w:val="18"/>
      <w:szCs w:val="18"/>
      <w:u w:val="none"/>
      <w:lang w:val="zh-CN" w:eastAsia="zh-CN" w:bidi="zh-CN"/>
    </w:rPr>
  </w:style>
  <w:style w:type="character" w:customStyle="1" w:styleId="125">
    <w:name w:val="Body text|4 + 8 pt Exact"/>
    <w:basedOn w:val="30"/>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6">
    <w:name w:val="Body text|2 + Arial3"/>
    <w:basedOn w:val="23"/>
    <w:semiHidden/>
    <w:unhideWhenUsed/>
    <w:qFormat/>
    <w:uiPriority w:val="0"/>
    <w:rPr>
      <w:rFonts w:ascii="Arial" w:hAnsi="Arial" w:eastAsia="Arial" w:cs="Arial"/>
      <w:color w:val="221E1F"/>
      <w:spacing w:val="0"/>
      <w:w w:val="100"/>
      <w:position w:val="0"/>
      <w:sz w:val="21"/>
      <w:szCs w:val="21"/>
      <w:u w:val="none"/>
      <w:lang w:val="en-US" w:eastAsia="en-US" w:bidi="en-US"/>
    </w:rPr>
  </w:style>
  <w:style w:type="character" w:customStyle="1" w:styleId="127">
    <w:name w:val="文档结构图 Char"/>
    <w:basedOn w:val="14"/>
    <w:link w:val="3"/>
    <w:qFormat/>
    <w:uiPriority w:val="0"/>
    <w:rPr>
      <w:rFonts w:ascii="宋体"/>
      <w:color w:val="000000"/>
      <w:sz w:val="18"/>
      <w:szCs w:val="18"/>
      <w:lang w:val="zh-CN" w:bidi="zh-CN"/>
    </w:rPr>
  </w:style>
  <w:style w:type="character" w:customStyle="1" w:styleId="128">
    <w:name w:val="纯文本 Char"/>
    <w:basedOn w:val="14"/>
    <w:link w:val="6"/>
    <w:qFormat/>
    <w:uiPriority w:val="0"/>
    <w:rPr>
      <w:rFonts w:ascii="宋体" w:hAnsi="Calibri"/>
      <w:sz w:val="21"/>
    </w:rPr>
  </w:style>
  <w:style w:type="paragraph" w:styleId="129">
    <w:name w:val="List Paragraph"/>
    <w:basedOn w:val="1"/>
    <w:unhideWhenUsed/>
    <w:qFormat/>
    <w:uiPriority w:val="99"/>
    <w:pPr>
      <w:ind w:firstLine="420" w:firstLineChars="200"/>
    </w:pPr>
  </w:style>
  <w:style w:type="character" w:customStyle="1" w:styleId="130">
    <w:name w:val="正文文本缩进 Char"/>
    <w:basedOn w:val="14"/>
    <w:link w:val="5"/>
    <w:qFormat/>
    <w:uiPriority w:val="0"/>
    <w:rPr>
      <w:rFonts w:ascii="宋体"/>
      <w:sz w:val="24"/>
    </w:rPr>
  </w:style>
  <w:style w:type="character" w:customStyle="1" w:styleId="131">
    <w:name w:val="批注文字 Char"/>
    <w:basedOn w:val="14"/>
    <w:link w:val="4"/>
    <w:qFormat/>
    <w:uiPriority w:val="0"/>
    <w:rPr>
      <w:rFonts w:eastAsia="Times New Roman"/>
      <w:color w:val="000000"/>
      <w:sz w:val="24"/>
      <w:szCs w:val="24"/>
      <w:lang w:val="zh-CN" w:bidi="zh-CN"/>
    </w:rPr>
  </w:style>
  <w:style w:type="character" w:customStyle="1" w:styleId="132">
    <w:name w:val="批注主题 Char"/>
    <w:basedOn w:val="131"/>
    <w:link w:val="11"/>
    <w:qFormat/>
    <w:uiPriority w:val="0"/>
    <w:rPr>
      <w:rFonts w:eastAsia="Times New Roman"/>
      <w:b/>
      <w:bCs/>
      <w:color w:val="000000"/>
      <w:sz w:val="24"/>
      <w:szCs w:val="24"/>
      <w:lang w:val="zh-CN" w:bidi="zh-CN"/>
    </w:rPr>
  </w:style>
  <w:style w:type="character" w:customStyle="1" w:styleId="133">
    <w:name w:val="标题 1 Char"/>
    <w:basedOn w:val="14"/>
    <w:link w:val="2"/>
    <w:qFormat/>
    <w:uiPriority w:val="9"/>
    <w:rPr>
      <w:rFonts w:ascii="宋体" w:hAnsi="宋体" w:cs="宋体"/>
      <w:b/>
      <w:bCs/>
      <w:kern w:val="36"/>
      <w:sz w:val="48"/>
      <w:szCs w:val="48"/>
    </w:rPr>
  </w:style>
  <w:style w:type="character" w:customStyle="1" w:styleId="134">
    <w:name w:val="fontstyle01"/>
    <w:basedOn w:val="14"/>
    <w:qFormat/>
    <w:uiPriority w:val="0"/>
    <w:rPr>
      <w:rFonts w:hint="default" w:ascii="楷体" w:hAnsi="楷体"/>
      <w:color w:val="000000"/>
      <w:sz w:val="28"/>
      <w:szCs w:val="28"/>
    </w:rPr>
  </w:style>
  <w:style w:type="character" w:customStyle="1" w:styleId="135">
    <w:name w:val="font11"/>
    <w:basedOn w:val="14"/>
    <w:qFormat/>
    <w:uiPriority w:val="0"/>
    <w:rPr>
      <w:rFonts w:hint="eastAsia" w:ascii="仿宋" w:hAnsi="仿宋" w:eastAsia="仿宋"/>
      <w:b/>
      <w:bCs/>
      <w:color w:val="000000"/>
      <w:sz w:val="18"/>
      <w:szCs w:val="18"/>
      <w:u w:val="none"/>
    </w:rPr>
  </w:style>
  <w:style w:type="character" w:customStyle="1" w:styleId="136">
    <w:name w:val="font21"/>
    <w:basedOn w:val="14"/>
    <w:qFormat/>
    <w:uiPriority w:val="0"/>
    <w:rPr>
      <w:rFonts w:hint="eastAsia" w:ascii="仿宋" w:hAnsi="仿宋" w:eastAsia="仿宋"/>
      <w:color w:val="000000"/>
      <w:sz w:val="18"/>
      <w:szCs w:val="18"/>
      <w:u w:val="none"/>
    </w:rPr>
  </w:style>
  <w:style w:type="character" w:customStyle="1" w:styleId="137">
    <w:name w:val="font31"/>
    <w:basedOn w:val="14"/>
    <w:qFormat/>
    <w:uiPriority w:val="0"/>
    <w:rPr>
      <w:rFonts w:hint="eastAsia" w:ascii="仿宋" w:hAnsi="仿宋" w:eastAsia="仿宋"/>
      <w:color w:val="FF0000"/>
      <w:sz w:val="18"/>
      <w:szCs w:val="18"/>
      <w:u w:val="none"/>
    </w:rPr>
  </w:style>
  <w:style w:type="character" w:customStyle="1" w:styleId="138">
    <w:name w:val="页脚 Char"/>
    <w:basedOn w:val="14"/>
    <w:link w:val="8"/>
    <w:qFormat/>
    <w:uiPriority w:val="99"/>
    <w:rPr>
      <w:rFonts w:eastAsia="Times New Roman"/>
      <w:color w:val="000000"/>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810696-AB40-49CE-8E00-F34C277D0D5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17</Pages>
  <Words>1739</Words>
  <Characters>9913</Characters>
  <Lines>82</Lines>
  <Paragraphs>23</Paragraphs>
  <TotalTime>43</TotalTime>
  <ScaleCrop>false</ScaleCrop>
  <LinksUpToDate>false</LinksUpToDate>
  <CharactersWithSpaces>11629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2021-07-20T01:10:00Z</dcterms:created>
  <dc:creator>Jhon</dc:creator>
  <cp:lastModifiedBy>思绪万千</cp:lastModifiedBy>
  <cp:lastPrinted>2023-09-19T05:42:00Z</cp:lastPrinted>
  <dcterms:modified xsi:type="dcterms:W3CDTF">2023-10-20T01:11:52Z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linkTarget="0">
    <vt:lpwstr>6</vt:lpwstr>
  </property>
  <property fmtid="{D5CDD505-2E9C-101B-9397-08002B2CF9AE}" pid="4" name="ICV">
    <vt:lpwstr>7CE3D9A0A1594EF995C155E9D8AC1E66_13</vt:lpwstr>
  </property>
</Properties>
</file>